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Tafallako Errekoleten eraikinerako erabilera-proposamen egokienei buruzkoa. Galdera 2018ko maiatzaren 11ko 62. Nafarroako Parlamentuko Aldizkari Ofizialean argitaratu zen.</w:t>
      </w:r>
    </w:p>
    <w:p>
      <w:pPr>
        <w:pStyle w:val="0"/>
        <w:suppressAutoHyphens w:val="false"/>
        <w:rPr>
          <w:rStyle w:val="1"/>
        </w:rPr>
      </w:pPr>
      <w:r>
        <w:rPr>
          <w:rStyle w:val="1"/>
        </w:rPr>
        <w:t xml:space="preserve">Iruñean, 2018ko ekaianaren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parlamentu-taldeari atxikitako foru parlamentari Maiorga Ramírez Erro jaunak idatziz erantzuteko galdera egin du jakin nahi baitu zein den, Nafarroako Gobernuaren ustez, Tafallako Errekoletoen eraikinean zonaren interes orokorrerako proposamenik interesgarriena eta komenigarriena, eta Nafarroako Gobernuak zer jarrera duen prozesu horren gidaritza hartzeaz (9-18/PES-00105). Hona Kultura, Kirol eta Gazteriako kontseilariaren erantzuna:</w:t>
      </w:r>
    </w:p>
    <w:p>
      <w:pPr>
        <w:pStyle w:val="0"/>
        <w:suppressAutoHyphens w:val="false"/>
        <w:rPr>
          <w:rStyle w:val="1"/>
        </w:rPr>
      </w:pPr>
      <w:r>
        <w:rPr>
          <w:rStyle w:val="1"/>
        </w:rPr>
        <w:t xml:space="preserve">Vianako Printzea Erakundea-Kultura Zuzendaritza Nagusiko Ondare Historikoaren Zerbitzuak joan den urtean azterlan bat enkargatu zuen Tafallako errekoletoen antzinako komentuaren egoerari buruz, eta “A20001 A2100 2276 337100 Azterlanak, txostenak eta lan teknikoak” partida izendunaren kargura egin zuen. Partida hori 2017ko aurrekontuetan handitu zen, parlamentuan egindako zuzenketa bati esker. Zuzenketaren xedea zen Tafallako Udalarekin lankidetzan aritzea, bera baita ondasunaren titularra, higiezin horretarako bideragarritasuna bilatzen laguntzeko. Lana Orekari Estudio enpresak egin zuen, eta martxoaren 28an aurkeztu zen Tafallan.</w:t>
      </w:r>
    </w:p>
    <w:p>
      <w:pPr>
        <w:pStyle w:val="0"/>
        <w:suppressAutoHyphens w:val="false"/>
        <w:rPr>
          <w:rStyle w:val="1"/>
        </w:rPr>
      </w:pPr>
      <w:r>
        <w:rPr>
          <w:rStyle w:val="1"/>
        </w:rPr>
        <w:t xml:space="preserve">Ekintza hori bere testuinguru historikoan kokatzeko, jakitera ematen dizut zuzendaritza nagusi honen Ondare Historikoaren Zerbitzuak 2007tik 2011ra guztira 425.558 euro inbertitu zituela eraikin horretan (366.234 euro errekoletoen antzinako komentuko teilatuak zaharberritzeko, eta 59.325 euro, berriz, planoak egin eta zaharberritze-lanei buruzko aldez aurretiko azterlana egiteko).</w:t>
      </w:r>
    </w:p>
    <w:p>
      <w:pPr>
        <w:pStyle w:val="0"/>
        <w:suppressAutoHyphens w:val="false"/>
        <w:rPr>
          <w:rStyle w:val="1"/>
        </w:rPr>
      </w:pPr>
      <w:r>
        <w:rPr>
          <w:rStyle w:val="1"/>
        </w:rPr>
        <w:t xml:space="preserve">Tafallako errekoletoen antzinako komentua, Tafallako Udalak 2004an erosi zuena, ondasun interesgarri bat da kultur ondareren ikuspuntutik; edonola ere, ez du kultur intereseko ondasunaren (KIO) katalogazioa, ez eta ondasun inbentariatuarena ere (OI). Beraz, tokiko garrantzia duten ondasun bat da, hirugarren babes-mailarekin, Nafarroako Kultur Ondareari buruzko Legeak 2005ean ezarritakoari jarraituz.</w:t>
      </w:r>
    </w:p>
    <w:p>
      <w:pPr>
        <w:pStyle w:val="0"/>
        <w:suppressAutoHyphens w:val="false"/>
        <w:rPr>
          <w:rStyle w:val="1"/>
        </w:rPr>
      </w:pPr>
      <w:r>
        <w:rPr>
          <w:rStyle w:val="1"/>
        </w:rPr>
        <w:t xml:space="preserve">Hasiera batean aztertu ziren balizko erabileretatik bat izan zen bertan kultur ekipamendu bat egotea. Alabaina, 2006an, Tafallako Udalak erabaki zuen komentuko antzinako baratzeetan eraikin bat berritik egitea. Hortik aurrera, bi administrazioek finantzaketa publikoaren arloan egin zituzten ahaleginak egungo Tafallako Kulturgunean zentratu ziren.</w:t>
      </w:r>
    </w:p>
    <w:p>
      <w:pPr>
        <w:pStyle w:val="0"/>
        <w:suppressAutoHyphens w:val="false"/>
        <w:rPr>
          <w:rStyle w:val="1"/>
        </w:rPr>
      </w:pPr>
      <w:r>
        <w:rPr>
          <w:rStyle w:val="1"/>
        </w:rPr>
        <w:t xml:space="preserve">2011-2016 aldian, Vianako Printzea Erakundea-Kultura Zuzendaritza Nagusiko Kultur Ekintza Zerbitzuak guztira 5 milioi euro baino gehixeago bideratu zituen kultur ekipamendu horretara (kulturgunearen proiektuaren, eraikuntzaren eta ekipamenduaren guztizko gastuaren % 75). Tafallako Udalak, bere aldetik, gainerako % 25a finantzatu zuen.</w:t>
      </w:r>
    </w:p>
    <w:p>
      <w:pPr>
        <w:pStyle w:val="0"/>
        <w:suppressAutoHyphens w:val="false"/>
        <w:rPr>
          <w:rStyle w:val="1"/>
        </w:rPr>
      </w:pPr>
      <w:r>
        <w:rPr>
          <w:rStyle w:val="1"/>
        </w:rPr>
        <w:t xml:space="preserve">2017an egindako azterlana, idazki honen hasieran aipatu duguna, honako honetan zentratu zen: Tafallako errekoletoen eraikinaren etorkizuneko balizko erabilerak balioestea. Bestetik, eskualdeko zerbitzu publikoetarako zentro gisa izan dezakeen zereginean sakondu da. Badirudi aukera hori errealistagoa dela planteatzen diren beste biak baino: kasu batean, eskualdeko zerbitzuetarako gune gisako erabilerari gehitzea bertan artxibo bat jartzeko aukera, eskualdeko tokiko entitateen funtsak hartuko lituzkeena; eta beste batean, gunearen eskualdeko zerbitzuetarako gune gisako erabilerari gehitzea bertan ostalaritza eskola bat eta aterpetxe bat ezartzeko aukera. Nolanahi ere, Nafarroako Gobernuaren ustez, azterketatik ateratzen den proiektuaren lidergoa Tafallako Udalari dagokio, bera baita higiezinaren titularra.</w:t>
      </w:r>
    </w:p>
    <w:p>
      <w:pPr>
        <w:pStyle w:val="0"/>
        <w:suppressAutoHyphens w:val="false"/>
        <w:rPr>
          <w:rStyle w:val="1"/>
        </w:rPr>
      </w:pPr>
      <w:r>
        <w:rPr>
          <w:rStyle w:val="1"/>
        </w:rPr>
        <w:t xml:space="preserve">Azterlanak informazioa eman zuen Tafallako zerbitzu komunitarioen errealitateari buruz, eta aukera ematen zuen, halaber, horietako batzuk errekoletoen eraikinean zentralizatzeko, hartara eskualdeko zerbitzu komunitarioetarako erreferentzia bihurtuz. Horretarako, beharrezkoa zen zerbitzu horiek banan-banan ezagutzea, eta oinarri horrekin, errealitate hori hartu zen kontuan, balizko eragile ukituekin hitz eginez. Gaur egun, Tafallak, eskualdeko burua eta Mairagako Mankomunitatearen egoitza duen udalerria den aldetik, udalaren, eskualdearen, foru komunitatearen eta estatuaren mailako zenbait zerbitzu hartzen ditu.</w:t>
      </w:r>
    </w:p>
    <w:p>
      <w:pPr>
        <w:pStyle w:val="0"/>
        <w:suppressAutoHyphens w:val="false"/>
        <w:rPr>
          <w:rStyle w:val="1"/>
        </w:rPr>
      </w:pPr>
      <w:r>
        <w:rPr>
          <w:rStyle w:val="1"/>
        </w:rPr>
        <w:t xml:space="preserve">Azterlanak planteatzen du aukera legokeela gaur egun mankomunatuta dauden zerbitzuak errekoletoen komentura eramateko; esate baterako, Mairagako Mankomunitatea, Kirol Mankomunitatea, Oinarrizko Gizarte Zerbitzuak eta Etxebizitzak eta Eraikinak Zaharberritzeko Bulegoa. Bestetik, honako hauek ere eramateko aukera egonen litzateke: Jabetzeren Erregistroa, Nafarroako Zerga Ogasunaren Tafallako bulegoa eta, Tafallako Udalak proposatuta, enpresen mintegi bat, beren ibilbide profesionalean hasi berriak diren enpresa txikientzako bulegoekin, bai eta coworking gune bat ere.</w:t>
      </w:r>
    </w:p>
    <w:p>
      <w:pPr>
        <w:pStyle w:val="0"/>
        <w:suppressAutoHyphens w:val="false"/>
        <w:rPr>
          <w:rStyle w:val="1"/>
        </w:rPr>
      </w:pPr>
      <w:r>
        <w:rPr>
          <w:rStyle w:val="1"/>
        </w:rPr>
        <w:t xml:space="preserve">Kultura Kirol eta Gazteria Departamentuaren balizko lankidetzari dagokionez, azterlanak nabarmentzen du eraikinaren balizko erabilera hori Tafalla eta haren eskualdea garatzeko plan estrategiko batean txertatu beharra dagoela, eta horrek Vianako Printzea Erakundea-Kultura Zuzendaritza Nagusiaren eskumenak gainditzen dituela, zeren eta ez baita jada kultur erabilerarako eraikin bat, baina, besteti, daukan babesa dela eta, Ondare Historikoaren Zerbitzuak zuzenean ezin kudeatu dezakeen eraikin bat baita.</w:t>
      </w:r>
    </w:p>
    <w:p>
      <w:pPr>
        <w:pStyle w:val="0"/>
        <w:suppressAutoHyphens w:val="false"/>
        <w:rPr>
          <w:rStyle w:val="1"/>
        </w:rPr>
      </w:pPr>
      <w:r>
        <w:rPr>
          <w:rStyle w:val="1"/>
        </w:rPr>
        <w:t xml:space="preserve">Hala eta guztiz ere, eta kontuan hartuta urgentea dela teilatuak berreraikitzea eraikina sendotzeko eta haren narriatzea eragozteko, departamentu hau prest dago, 2019ko aurrekontuetan horretarako partida egokia edukitzekotan, teilatu horien zaharberritzean ekonomikoki laguntzeko.</w:t>
      </w:r>
    </w:p>
    <w:p>
      <w:pPr>
        <w:pStyle w:val="0"/>
        <w:suppressAutoHyphens w:val="false"/>
        <w:rPr>
          <w:rStyle w:val="1"/>
        </w:rPr>
      </w:pPr>
      <w:r>
        <w:rPr>
          <w:rStyle w:val="1"/>
        </w:rPr>
        <w:t xml:space="preserve">Proiektua aurrera eramateko, Lizarrako epaitegi zaharren eraikinarekin egin zen bezala joka liteke; izan ere, haietan, 2017ko aurrekontuetan partida izendun bat jarriz, Lizarrako Udalak eraikinaren zaharberritzea egin du, turismo- eta kultura-erabilerak bertan hartzeko. Nafarroako Gobernuak, kasu honetan, finantzaketaren % 70 jarri du, eta Lizarrako Udalak gainerako % 30a finantzatu du. Lankidetzarako formula hori Tafallako kasuan ere aplika liteke.</w:t>
      </w:r>
    </w:p>
    <w:p>
      <w:pPr>
        <w:pStyle w:val="0"/>
        <w:suppressAutoHyphens w:val="false"/>
        <w:rPr>
          <w:rStyle w:val="1"/>
        </w:rPr>
      </w:pPr>
      <w:r>
        <w:rPr>
          <w:rStyle w:val="1"/>
        </w:rPr>
        <w:t xml:space="preserve">Kasu honetan, proiektua eta obraren zuzendaritza Tafallako Udalari legokioke, eta partida izendunaren kudeaketa, berriz, Vianako Printzea Erakundea-Kultura Zuzendaritza Nagusiko Kultur Ekintza Zerbitzuari. Ondare Historikoaren Zerbitzuaren datuen arabera, esku-hartze horrek guztira 400.000 euro inguruko inbertsioa beharko luke.</w:t>
      </w:r>
    </w:p>
    <w:p>
      <w:pPr>
        <w:pStyle w:val="0"/>
        <w:suppressAutoHyphens w:val="false"/>
        <w:rPr>
          <w:rStyle w:val="1"/>
        </w:rPr>
      </w:pPr>
      <w:r>
        <w:rPr>
          <w:rStyle w:val="1"/>
        </w:rPr>
        <w:t xml:space="preserve">Hori jakinarazi ahal dizut Nafarroako Parlamentuko Erregelamenduaren 194. artikuluan xedatutakoa betetzeko.</w:t>
      </w:r>
    </w:p>
    <w:p>
      <w:pPr>
        <w:pStyle w:val="0"/>
        <w:suppressAutoHyphens w:val="false"/>
        <w:rPr>
          <w:rStyle w:val="1"/>
        </w:rPr>
      </w:pPr>
      <w:r>
        <w:rPr>
          <w:rStyle w:val="1"/>
        </w:rPr>
        <w:t xml:space="preserve">Iruñean, 2018ko ekainaren 1ean</w:t>
      </w:r>
    </w:p>
    <w:p>
      <w:pPr>
        <w:pStyle w:val="0"/>
        <w:suppressAutoHyphens w:val="false"/>
        <w:rPr>
          <w:rStyle w:val="1"/>
        </w:rPr>
      </w:pPr>
      <w:r>
        <w:rPr>
          <w:rStyle w:val="1"/>
        </w:rPr>
        <w:t xml:space="preserve">Kultura, Kirol eta Gazteriako kontseilaria: Ana Herrera Isasi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