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Bigarren Hezkuntzako eta Lanbide Heziketako oposizioetako epaiamahaietako kideek euskaraz jakiteari buruzkoa. Galdera 2018ko ekainaren 15eko 84. Nafarroako Parlamentuko Aldizkari Ofizialean argitaratu zen.</w:t>
      </w:r>
    </w:p>
    <w:p>
      <w:pPr>
        <w:pStyle w:val="0"/>
        <w:suppressAutoHyphens w:val="false"/>
        <w:rPr>
          <w:rStyle w:val="1"/>
        </w:rPr>
      </w:pPr>
      <w:r>
        <w:rPr>
          <w:rStyle w:val="1"/>
        </w:rPr>
        <w:t xml:space="preserve">Iruñean, 2018ko uztailaren 16an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(UPN) atxikitako foru parlamentari Alberto Catalán Higueras jaunak idatziz erantzuteko galdera egin du (9-18/PES-00136). Hauxe da Nafarroako Hezkuntzako kontseilariaren erantzuna:</w:t>
      </w:r>
    </w:p>
    <w:p>
      <w:pPr>
        <w:pStyle w:val="0"/>
        <w:suppressAutoHyphens w:val="false"/>
        <w:rPr>
          <w:rStyle w:val="1"/>
        </w:rPr>
      </w:pPr>
      <w:r>
        <w:rPr>
          <w:rStyle w:val="1"/>
        </w:rPr>
        <w:t xml:space="preserve">Irakaskuntzako Funtzio Publikorako Sarbidea arautzen duen abenduaren 27ko 17/2017 Foru Legeak honako hau ezartzen du: “Hautapen prozedura bakoitzean gutxienez ere epaimahai bat izendatuko da ezagutza arlo edo espezialitate eta hizkuntza bereki bakoitzeko, behar bezala akreditatua egonen dena deialdi zehatz bakoitzerako”. Halaber, honako hau ezartzen du: “Espezialitatea zein hizkuntzatan emanen den edo hizkuntza espezialitateei zein dagokien, hautaproba guztiak hizkuntza horretan eginen dira”.</w:t>
      </w:r>
    </w:p>
    <w:p>
      <w:pPr>
        <w:pStyle w:val="0"/>
        <w:suppressAutoHyphens w:val="false"/>
        <w:rPr>
          <w:rStyle w:val="1"/>
        </w:rPr>
      </w:pPr>
      <w:r>
        <w:rPr>
          <w:rStyle w:val="1"/>
        </w:rPr>
        <w:t xml:space="preserve">Bestalde, Giza Baliabideen Zerbitzuko zuzendariaren martxoaren 6ko 850/2018 Ebazpenak Nafarroako Foru Komunitateko Administrazioaren kudeaketa esparruko Bigarren Hezkuntzako Irakasleen Kidegoan sartzeko eta bertara igotzeko eta Lanbide Heziketako Irakasle Teknikoen Kidegoan sartzeko hautapen prozedurak onesten ditu, eta haren zazpigarren oinarrian hautapen prozedurako epaimahaietako kideak izendatzeko irizpideak ezartzen dira.</w:t>
      </w:r>
    </w:p>
    <w:p>
      <w:pPr>
        <w:pStyle w:val="0"/>
        <w:suppressAutoHyphens w:val="false"/>
        <w:rPr>
          <w:rStyle w:val="1"/>
        </w:rPr>
      </w:pPr>
      <w:r>
        <w:rPr>
          <w:rStyle w:val="1"/>
        </w:rPr>
        <w:t xml:space="preserve">Irizpide horiek beren hurrenkeran jarraitu dira epaimahai guztiak izendatzeko. Deialdian aurreikusitako aukera guztiak agortuta, gertatu zen epaimahai batean kide guztiek ez zekitela euskaraz. “Osasun eta Laguntza Prozedurak euskaraz” espezialitateko Epaimahaia da. Epaimahai hori eratu da epaimahaiburu batekin eta lau mahaikideekin; bost kideetatik hiruk (gehiengoa) badakite euskaraz. Hiru kide horietatik bat mahaiburua da eta bi, berriz, Euskal Autonomia Erkidegoko irakasle funtzionarioak dira, deialdiko zazpigarren oinarriak hori baimentzen baitu.</w:t>
      </w:r>
    </w:p>
    <w:p>
      <w:pPr>
        <w:pStyle w:val="0"/>
        <w:suppressAutoHyphens w:val="false"/>
        <w:rPr>
          <w:rStyle w:val="1"/>
        </w:rPr>
      </w:pPr>
      <w:r>
        <w:rPr>
          <w:rStyle w:val="1"/>
        </w:rPr>
        <w:t xml:space="preserve">Beste bietarako, eta soilik oposizioaren bigarren hautaproba egiteko, itzulpen zerbitzua egonen da, enpresa batekin kudeatua.</w:t>
      </w:r>
    </w:p>
    <w:p>
      <w:pPr>
        <w:pStyle w:val="0"/>
        <w:suppressAutoHyphens w:val="false"/>
        <w:rPr>
          <w:rStyle w:val="1"/>
        </w:rPr>
      </w:pPr>
      <w:r>
        <w:rPr>
          <w:rStyle w:val="1"/>
        </w:rPr>
        <w:t xml:space="preserve">Iruñean, 2018ko uztailaren 12an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