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Lucía Pérez Ruano andreak aurkeztutako galdera, hitzarmen ekonomikoaren hurrengo negoziazioan oinordetzen gaineko zergaren 8. artikuluaren aldaketari dagokionez Nafarroako Gobernuak darabilen aurreikuspenari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irailaren 3an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spacing w:val="-0.961"/>
        </w:rPr>
      </w:pPr>
      <w:r>
        <w:rPr>
          <w:rStyle w:val="1"/>
          <w:spacing w:val="-0.961"/>
        </w:rPr>
        <w:t xml:space="preserve">Podemos-Ahal Dugu talde parlamentarioari atxikitako foru parlamentari Laura Lucía Pérez Ruano andreak, Legebiltzarreko Erregelamenduan ezarritakoaren babesean, honako galdera hau egiten du, Nafarroako Gobernuko Ogasuneko eta Finantza Politikako kontseilariak ahoz erantzun dezan Legebiltzarraren hurrengo Osoko Bilkuran.</w:t>
      </w:r>
    </w:p>
    <w:p>
      <w:pPr>
        <w:pStyle w:val="0"/>
        <w:suppressAutoHyphens w:val="false"/>
        <w:rPr>
          <w:rStyle w:val="1"/>
          <w:spacing w:val="-1.919"/>
        </w:rPr>
      </w:pPr>
      <w:r>
        <w:rPr>
          <w:rStyle w:val="1"/>
          <w:spacing w:val="-1.919"/>
        </w:rPr>
        <w:t xml:space="preserve">Podemos-Ahal Dugu taldeak proposatuta oinordetzen zergan egindako azken aldaketaren karietara foru erkidego honetako zenbat eragile eta entitate neoliberal eta kontserbadorek zerga ekiditeko xedez egindako deslokalizazio-ohartarazpenak direla-eta, Nafarroako Gobernuak ba al du asmorik hitzarmen ekonomikoaren hurrengo negoziazioan 8. artikuluaren aldaketari ekiteko, hots, helbide fiskalari eta ohiko bizilekuari buruzkoari?</w:t>
      </w:r>
    </w:p>
    <w:p>
      <w:pPr>
        <w:pStyle w:val="0"/>
        <w:suppressAutoHyphens w:val="false"/>
        <w:rPr>
          <w:rStyle w:val="1"/>
        </w:rPr>
      </w:pPr>
      <w:r>
        <w:rPr>
          <w:rStyle w:val="1"/>
        </w:rPr>
        <w:t xml:space="preserve">Iruñean, 2018ko uztailaren 24an</w:t>
      </w:r>
    </w:p>
    <w:p>
      <w:pPr>
        <w:pStyle w:val="0"/>
        <w:suppressAutoHyphens w:val="false"/>
        <w:rPr>
          <w:rStyle w:val="1"/>
        </w:rPr>
      </w:pPr>
      <w:r>
        <w:rPr>
          <w:rStyle w:val="1"/>
        </w:rPr>
        <w:t xml:space="preserve">Foru parlamentaria: Laura Lucía Pérez Ruano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