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Koldo Martínez Urionabarrenetxea jaunak aurkeztutako galdera, Skolae Programak gizonen eta emakumeen berdintasunean daukan eragi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ldo Martínez Urionabarrenetxea jaunak, Legebiltzarreko Erregelamenduan ezarritakoaren babesean, honako galdera hau aurkezten du, Nafarroako Gobernuko Herritarrekiko eta Erakundeekiko Harremanetako kontseilari Ana Ollo Hualde andre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egunotan, zenbait foro politiko eta mediatikotik kritika latzak egin zaizkio Skolae programari. Programa horrek, Hezkuntza Departamentuak bultzatuta, neska-mutikoen arteko berdintasuna bermatu nahi du hezkuntza-etapa osoan zeh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Berdintasunerako Institutuaren arduraduna zaren aldetik, zer balorazio egiten duzu Skolae programak gizonen eta emakumeen arteko berdintasunari begira dauzkan eragin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Koldo Martínez Uriona-barren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