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azaroaren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Koldo Martínez Urionabarrenetxea jaunak aurkeztutako gaurkotasun handiko galdera, Trafiko eta Bide Segurtasunaren eskumena transferitzearen inguruan Nafarroako Gobernuaren eta Gobernu zentralaren artean izandako akordioari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azaroaren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spacing w:val="-2.88"/>
        </w:rPr>
      </w:pPr>
      <w:r>
        <w:rPr>
          <w:rStyle w:val="1"/>
          <w:spacing w:val="-2.88"/>
        </w:rPr>
        <w:t xml:space="preserve">Geroa Bai talde parlamentarioko kide Koldo Martínez Urionabarrenetxea jaunak, Legebiltzarreko Erregelamenduan ezarritakoaren babesean, gaurkotasun handiko honako galdera hau aurkezten du, Nafarroako Gobernuak heldu den azaroaren 8ko Osoko Bilkuran ahoz erantzun dezan:</w:t>
      </w:r>
    </w:p>
    <w:p>
      <w:pPr>
        <w:pStyle w:val="0"/>
        <w:suppressAutoHyphens w:val="false"/>
        <w:rPr>
          <w:rStyle w:val="1"/>
        </w:rPr>
      </w:pPr>
      <w:r>
        <w:rPr>
          <w:rStyle w:val="1"/>
        </w:rPr>
        <w:t xml:space="preserve">Nafarroako Gobernuak eta Gobernu zentralak trafikoko eta bide-segurtasuneko eskumenaren transferentziari dagokionez oraintsu jakinarazitako akordioari dagokionez:</w:t>
      </w:r>
    </w:p>
    <w:p>
      <w:pPr>
        <w:pStyle w:val="0"/>
        <w:suppressAutoHyphens w:val="false"/>
        <w:rPr>
          <w:rStyle w:val="1"/>
        </w:rPr>
      </w:pPr>
      <w:r>
        <w:rPr>
          <w:rStyle w:val="1"/>
        </w:rPr>
        <w:t xml:space="preserve">Nafarroako Gobernuak zer balorazio egiten du akordio horri buruz, eta zeintzuk dira akordio horren nondik norakoak?</w:t>
      </w:r>
    </w:p>
    <w:p>
      <w:pPr>
        <w:pStyle w:val="0"/>
        <w:suppressAutoHyphens w:val="false"/>
        <w:rPr>
          <w:rStyle w:val="1"/>
        </w:rPr>
      </w:pPr>
      <w:r>
        <w:rPr>
          <w:rStyle w:val="1"/>
        </w:rPr>
        <w:t xml:space="preserve">Iruñean, 2018ko urriaren 31n</w:t>
      </w:r>
    </w:p>
    <w:p>
      <w:pPr>
        <w:pStyle w:val="0"/>
        <w:suppressAutoHyphens w:val="false"/>
        <w:rPr>
          <w:rStyle w:val="1"/>
        </w:rPr>
      </w:pPr>
      <w:r>
        <w:rPr>
          <w:rStyle w:val="1"/>
        </w:rPr>
        <w:t xml:space="preserve">Foru parlamentaria: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