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urtarrilaren 14an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María Teresa Sáez Barrao andreak aurkeztutako galdera, osasun mentalaren zerbitzua beste inora ez eramateko Tuterako Udaleko talde politikoek egindako eskariari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Osasun Batzordean izapidetzea.</w:t>
      </w:r>
    </w:p>
    <w:p>
      <w:pPr>
        <w:pStyle w:val="0"/>
        <w:suppressAutoHyphens w:val="false"/>
        <w:rPr>
          <w:rStyle w:val="1"/>
        </w:rPr>
      </w:pPr>
      <w:r>
        <w:rPr>
          <w:rStyle w:val="1"/>
        </w:rPr>
        <w:t xml:space="preserve">Iruñean, 2019ko urtarrilaren 14an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Teresa Sáez Barrao andreak, Legebiltzarreko Erregelamenduan xedatuaren babesean, honako galdera hau aurkezten du, Lehendakaritzako, Osasuneko kontseilari Fernando Domínguez jaunak Osasun Batzordean ahoz erantzun dezan:</w:t>
      </w:r>
    </w:p>
    <w:p>
      <w:pPr>
        <w:pStyle w:val="0"/>
        <w:suppressAutoHyphens w:val="false"/>
        <w:rPr>
          <w:rStyle w:val="1"/>
        </w:rPr>
      </w:pPr>
      <w:r>
        <w:rPr>
          <w:rStyle w:val="1"/>
        </w:rPr>
        <w:t xml:space="preserve">Osasun mentalaren zerbitzua beste inora ez eramateko eskatu dute Tuterako Udaleko talde politikoek. Gauzak horrela, zein da Osasun Departamentuaren erantzun zehatza osasun mentalaren zerbitzua Tuterako Reina Sofia ospitalera eramateari dagokionez?</w:t>
      </w:r>
    </w:p>
    <w:p>
      <w:pPr>
        <w:pStyle w:val="0"/>
        <w:suppressAutoHyphens w:val="false"/>
        <w:rPr>
          <w:rStyle w:val="1"/>
        </w:rPr>
      </w:pPr>
      <w:r>
        <w:rPr>
          <w:rStyle w:val="1"/>
        </w:rPr>
        <w:t xml:space="preserve">Iruñean, 2019ko urtarrilaren 10ean</w:t>
      </w:r>
    </w:p>
    <w:p>
      <w:pPr>
        <w:pStyle w:val="0"/>
        <w:suppressAutoHyphens w:val="false"/>
        <w:rPr>
          <w:rStyle w:val="1"/>
        </w:rPr>
      </w:pPr>
      <w:r>
        <w:rPr>
          <w:rStyle w:val="1"/>
        </w:rPr>
        <w:t xml:space="preserve">Foru parlamentaria: Teresa Sáez Barrao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