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spacing w:val="-0.961"/>
        </w:rPr>
      </w:pPr>
      <w:r>
        <w:rPr>
          <w:rStyle w:val="1"/>
          <w:spacing w:val="-0.961"/>
        </w:rPr>
        <w:t xml:space="preserve">Legebiltzarreko Erregelamenduko 114.1 artikuluan ezarritakoa betez, agintzen dut Nafarroako Parlamentuko Aldizkari Ofizialean argitara dadin Alberto Catalán Higueras jaunak egindako galderaren erantzuna, Foru Diputazioak emana, María José Oraa andreak Irakasleari Laguntzeko Zentroan betetzen duen aholkulari-lanpostuari buruzkoa. Galdera 2018ko urriaren 26ko 127. Nafarroako Parlamentuko Aldizkari Ofizialean argitaratu zen.</w:t>
      </w:r>
    </w:p>
    <w:p>
      <w:pPr>
        <w:pStyle w:val="0"/>
        <w:suppressAutoHyphens w:val="false"/>
        <w:rPr>
          <w:rStyle w:val="1"/>
        </w:rPr>
      </w:pPr>
      <w:r>
        <w:rPr>
          <w:rStyle w:val="1"/>
        </w:rPr>
        <w:t xml:space="preserve">Iruñean, 2018ko azaroaren 21ean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spacing w:val="-1.919"/>
        </w:rPr>
      </w:pPr>
      <w:r>
        <w:rPr>
          <w:rStyle w:val="1"/>
          <w:spacing w:val="-1.919"/>
        </w:rPr>
        <w:t xml:space="preserve">Unión del Pueblo Navarro (UPN) talde parlamentarioari atxikitako foru parlamentari Alberto Catalán Higueras jaunak 9-18/PES-00209 idatzizko galdera aurkeztu du. Hauxe da Nafarroako Gobernuko Hezkuntzako kontseilariaren informazioa:</w:t>
      </w:r>
    </w:p>
    <w:p>
      <w:pPr>
        <w:pStyle w:val="0"/>
        <w:suppressAutoHyphens w:val="false"/>
        <w:rPr>
          <w:rStyle w:val="1"/>
          <w:spacing w:val="-0.961"/>
        </w:rPr>
      </w:pPr>
      <w:r>
        <w:rPr>
          <w:rStyle w:val="1"/>
          <w:spacing w:val="-0.961"/>
        </w:rPr>
        <w:t xml:space="preserve">– Aholkularitza-eginkizunak 2017/18 ikasturtetik betetzen ditu, baina lanpostua geroztik sortu zen plantilla organikoan, Nafarroako Foru Komunitateko Administrazioaren eta haren erakunde autonomoen plantilla organikoa aldatzen duen abuztuaren 22ko 67/2018 Foru Dekretuaren bitartez.</w:t>
      </w:r>
    </w:p>
    <w:p>
      <w:pPr>
        <w:pStyle w:val="0"/>
        <w:suppressAutoHyphens w:val="false"/>
        <w:rPr>
          <w:rStyle w:val="1"/>
        </w:rPr>
      </w:pPr>
      <w:r>
        <w:rPr>
          <w:rStyle w:val="1"/>
        </w:rPr>
        <w:t xml:space="preserve">– Legegintzaldi honetan, Irakasleentzako Laguntza Zentroetako (ILZ) aholkularien izendapenak egin dira Nafarroako Foru Komunitateko Administrazioaren unibertsitatez kanpoko irakasle kidegoei dagozkien lanpostuen hornidura arautzen duen apirilaren 30eko 37/2014 Foru Dekretuaren 3. artikuluan xedatutakoari jarraituz.</w:t>
      </w:r>
    </w:p>
    <w:p>
      <w:pPr>
        <w:pStyle w:val="0"/>
        <w:suppressAutoHyphens w:val="false"/>
        <w:rPr>
          <w:rStyle w:val="1"/>
        </w:rPr>
      </w:pPr>
      <w:r>
        <w:rPr>
          <w:rStyle w:val="1"/>
        </w:rPr>
        <w:t xml:space="preserve">– Giza Baliabideetako Zerbitzuaren Zuzendaritza</w:t>
      </w:r>
    </w:p>
    <w:p>
      <w:pPr>
        <w:pStyle w:val="0"/>
        <w:suppressAutoHyphens w:val="false"/>
        <w:rPr>
          <w:rStyle w:val="1"/>
        </w:rPr>
      </w:pPr>
      <w:r>
        <w:rPr>
          <w:rStyle w:val="1"/>
        </w:rPr>
        <w:t xml:space="preserve">Iruñean, 2018ko azaroaren 21ean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