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landa eremuetako hiri barruko bideetan abiadura moteltzeko elementuei buruzko araudia ald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da eremuetako hiri barruko bideetan abiadura moteltzeko “asto-bizkarrak” izenekoei eta gisako beste elementuei buruzko araudia aldatzeari buruzko mozioa betetzeari dagokio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a mozio horretan onetsitakoa betearaz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