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Disponer que la moción por la que se insta al Gobierno de Navarra a considerar el acogimiento de urgencia como una modalidad de acogimiento especializado, presentada por la Ilma. Sra. D.ª Mónica Doménech Lindey publicada en el Boletín Oficial del Parlamento de Navarra número 131 de 2 de noviembre de 2018, se tramite en la Comisión de Derechos Sociales.</w:t>
      </w:r>
    </w:p>
    <w:p>
      <w:pPr>
        <w:pStyle w:val="0"/>
        <w:suppressAutoHyphens w:val="false"/>
        <w:rPr>
          <w:rStyle w:val="1"/>
        </w:rPr>
      </w:pPr>
      <w:r>
        <w:rPr>
          <w:rStyle w:val="1"/>
          <w:b w:val="true"/>
        </w:rPr>
        <w:t xml:space="preserve">2.º </w:t>
      </w:r>
      <w:r>
        <w:rPr>
          <w:rStyle w:val="1"/>
        </w:rPr>
        <w:t xml:space="preserve">Ordenar la publicación del presente Acuerdo en el Boletín Oficial del Parlamento de Navarra.</w:t>
      </w:r>
    </w:p>
    <w:p>
      <w:pPr>
        <w:pStyle w:val="0"/>
        <w:suppressAutoHyphens w:val="false"/>
        <w:rPr>
          <w:rStyle w:val="1"/>
        </w:rPr>
      </w:pPr>
      <w:r>
        <w:rPr>
          <w:rStyle w:val="1"/>
        </w:rPr>
        <w:t xml:space="preserve">Pamplona, 11 de marzo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