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Teresa Saez Barrao andreak egindako galderaren erantzuna, Foru Diputazioak emana, adingabe transexualak dauzkaten familiei zuzendutako laguntzako plan integral baten premiari buruzkoa. Galdera 2018ko azaroaren 28ko 144. Nafarroako Parlamentuko Aldizkari Ofizialean argitaratu zen.</w:t>
      </w:r>
    </w:p>
    <w:p>
      <w:pPr>
        <w:pStyle w:val="0"/>
        <w:suppressAutoHyphens w:val="false"/>
        <w:rPr>
          <w:rStyle w:val="1"/>
        </w:rPr>
      </w:pPr>
      <w:r>
        <w:rPr>
          <w:rStyle w:val="1"/>
        </w:rPr>
        <w:t xml:space="preserve">Iruñean, 2018ko abenduaren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Podemos-Ahal Dugu talde parlamentarioari atxikitako foru parlamentari Tere Sáez Barrao andreak idatziz erantzuteko galdera egin du (9-18/PES-00263), informazioa nahi baitu “haur transexualei arreta emateko protokolo integral bat egoteari buruz”. Hauxe da Nafarroako Gobernuko Osasuneko kontseilariak horren gainean informatu beharrekoa:</w:t>
      </w:r>
    </w:p>
    <w:p>
      <w:pPr>
        <w:pStyle w:val="0"/>
        <w:suppressAutoHyphens w:val="false"/>
        <w:rPr>
          <w:rStyle w:val="1"/>
        </w:rPr>
      </w:pPr>
      <w:r>
        <w:rPr>
          <w:rStyle w:val="1"/>
        </w:rPr>
        <w:t xml:space="preserve">Aurreikusirik al dago Osasun Departamentuan pertsona horiendako protokolo bat lantzea? Zer epetan?</w:t>
      </w:r>
    </w:p>
    <w:p>
      <w:pPr>
        <w:pStyle w:val="0"/>
        <w:suppressAutoHyphens w:val="false"/>
        <w:rPr>
          <w:rStyle w:val="1"/>
        </w:rPr>
      </w:pPr>
      <w:r>
        <w:rPr>
          <w:rStyle w:val="1"/>
        </w:rPr>
        <w:t xml:space="preserve">Transexualentzako eta transgeneroentzako arreta integraleko protokolo bat ezartzea Osasun Departamentua transexualei eta transgeneroei arreta integrala emateko gauzatzen ari den prozesuaren barruan sarturik dago, Nafarroan egin diren arau-aldaketekin bat:</w:t>
      </w:r>
    </w:p>
    <w:p>
      <w:pPr>
        <w:pStyle w:val="0"/>
        <w:suppressAutoHyphens w:val="false"/>
        <w:rPr>
          <w:rStyle w:val="1"/>
        </w:rPr>
      </w:pPr>
      <w:r>
        <w:rPr>
          <w:rStyle w:val="1"/>
        </w:rPr>
        <w:t xml:space="preserve">1. Sexu- eta ugalketa-osasunaren arloko prestazio sanitarioen antolamendua ezartzen duen azaroaren 16ko 103/2016 Foru Dekretua.</w:t>
      </w:r>
    </w:p>
    <w:p>
      <w:pPr>
        <w:pStyle w:val="0"/>
        <w:suppressAutoHyphens w:val="false"/>
        <w:rPr>
          <w:rStyle w:val="1"/>
        </w:rPr>
      </w:pPr>
      <w:r>
        <w:rPr>
          <w:rStyle w:val="1"/>
        </w:rPr>
        <w:t xml:space="preserve">2. LGTBI+ pertsonen berdintasun sozialari buruzko ekainaren 19ko 8/2017 Foru Legea.</w:t>
      </w:r>
    </w:p>
    <w:p>
      <w:pPr>
        <w:pStyle w:val="0"/>
        <w:suppressAutoHyphens w:val="false"/>
        <w:rPr>
          <w:rStyle w:val="1"/>
        </w:rPr>
      </w:pPr>
      <w:r>
        <w:rPr>
          <w:rStyle w:val="1"/>
        </w:rPr>
        <w:t xml:space="preserve">3.  Pertsona transexualen, transgeneroen eta intersexualen osasun arreta antolatzen duen urtarrilaren 15eko 16E/2018 Foru Agindua, Osasuneko kontseilariak emana.</w:t>
      </w:r>
    </w:p>
    <w:p>
      <w:pPr>
        <w:pStyle w:val="0"/>
        <w:suppressAutoHyphens w:val="false"/>
        <w:rPr>
          <w:rStyle w:val="1"/>
        </w:rPr>
      </w:pPr>
      <w:r>
        <w:rPr>
          <w:rStyle w:val="1"/>
        </w:rPr>
        <w:t xml:space="preserve">Laguntzaren aldaketa normatibo eta orientazioko horrek eskatu du arreta-protokolo guztiak berrikustea eta funtzionamendurako egitura eta antolamendu berri bat sortzea, eta aldi berean zerbitzuaren erabiltzaileei arreta ematen jarraitu da eta eskaera berriak hartu dira, horien barne direla adingabeak dituzten familia askorenak.</w:t>
      </w:r>
    </w:p>
    <w:p>
      <w:pPr>
        <w:pStyle w:val="0"/>
        <w:suppressAutoHyphens w:val="false"/>
        <w:rPr>
          <w:rStyle w:val="1"/>
        </w:rPr>
      </w:pPr>
      <w:r>
        <w:rPr>
          <w:rStyle w:val="1"/>
        </w:rPr>
        <w:t xml:space="preserve">Horri dagokionez, TRANSBIDEren sorrerak, Osasunbidean Transexualitateari Arreta emateko Diziplina Anitzeko unitate gisa, erantzuten dio pertsona horientzako harrerako, lagun egiteko eta osasun arretako paradigma-aldaketa sakon bati, zeina etorri baitzen Nafarroan sexualitaterako arretaren arloan, eta zehazki LGTBI pertsonen arretaren arloan, izandako garapen normatibotik. Lehentasuna eman diogu TRANSBIDE Unitatearen barne-eraikuntzari, behaketari eta informazio gaurkotua jasotzeari, eta egoerari buruzko analisi bat egin dugu, artatutako pertsonen beharrizanei eta eskakizunei, egitura berriari eta funtzionamendu-antolamenduari egokitua, pertsonei zuzeneko arreta ematetik abiatuta, protokolo berri bat egiteko aurretiazko urrats moduan.</w:t>
      </w:r>
    </w:p>
    <w:p>
      <w:pPr>
        <w:pStyle w:val="0"/>
        <w:suppressAutoHyphens w:val="false"/>
        <w:rPr>
          <w:rStyle w:val="1"/>
        </w:rPr>
      </w:pPr>
      <w:r>
        <w:rPr>
          <w:rStyle w:val="1"/>
        </w:rPr>
        <w:t xml:space="preserve">TRANSBIDE Unitatea Pertsona transexualen, transgeneroen eta intersexualen osasun arreta antolatzen duen Osasuneko kontseilariaren urtarrilaren 15eko 16E/2018 Foru Aginduarekin hasi zen. Foru agindu horretan programaren eta unitate funtzionalaren egitura ezartzen da, diziplina anitzeko lantalde baten moduan egituratua. Ematen diren zerbitzuak zehaztu eta pertsona transexual, transgenero eta intersexualei eta haien senide edo hurbileko pertsonei arreta onena ematea bermatzeko behar den laguntza-zirkuitua arautzen du.</w:t>
      </w:r>
    </w:p>
    <w:p>
      <w:pPr>
        <w:pStyle w:val="0"/>
        <w:suppressAutoHyphens w:val="false"/>
        <w:rPr>
          <w:rStyle w:val="1"/>
        </w:rPr>
      </w:pPr>
      <w:r>
        <w:rPr>
          <w:rStyle w:val="1"/>
        </w:rPr>
        <w:t xml:space="preserve">TRANSBIDE unitate funtzional, ez-organiko, baten moduan egituratzen da, Txantrea-Andraize sexu- eta ugalketa-osasunaren arretarako zentroari atxikia, Nafarroako Ospitaleguneko Sexu- eta Ugalketa-Osasunaren atalburutzaren menpean.</w:t>
      </w:r>
    </w:p>
    <w:p>
      <w:pPr>
        <w:pStyle w:val="0"/>
        <w:suppressAutoHyphens w:val="false"/>
        <w:rPr>
          <w:rStyle w:val="1"/>
        </w:rPr>
      </w:pPr>
      <w:r>
        <w:rPr>
          <w:rStyle w:val="1"/>
        </w:rPr>
        <w:t xml:space="preserve">2018ko otsailaren 13an, arreta-prozesuari, aukera terapeutikoei eta lagun egiteko zerbitzuei buruzko banakako kontsultak hasi ziren, zerbitzuko erabiltzaileei unitatean bertan egiten zaizkienak.</w:t>
      </w:r>
    </w:p>
    <w:p>
      <w:pPr>
        <w:pStyle w:val="0"/>
        <w:suppressAutoHyphens w:val="false"/>
        <w:rPr>
          <w:rStyle w:val="1"/>
        </w:rPr>
      </w:pPr>
      <w:r>
        <w:rPr>
          <w:rStyle w:val="1"/>
        </w:rPr>
        <w:t xml:space="preserve">Unitate horrek, abian jartzeari begira, bilerak eta koordinazioa izan ditu Nafarroako Gobernuko departamentu eta zuzendaritzekin, atalburutzekin eta arreta espezializatuko profesionalekin, bai eta dibertsitateari arreta emateko beste zerbitzu batzuekin ere. (Ikus Nafarroako transexualei laguntzeko eta arreta emateko gidaliburua). Halaber, LGTBI+ Foru Legea garatzeko ekintza planean laguntza ematen ari gara.</w:t>
      </w:r>
    </w:p>
    <w:p>
      <w:pPr>
        <w:pStyle w:val="0"/>
        <w:suppressAutoHyphens w:val="false"/>
        <w:rPr>
          <w:rStyle w:val="1"/>
        </w:rPr>
      </w:pPr>
      <w:r>
        <w:rPr>
          <w:rStyle w:val="1"/>
        </w:rPr>
        <w:t xml:space="preserve">Aldi honetan, TRANSBIDEko langileen prestakuntza-errotazioko aldi bat egin da, Kataluniako “Tránsit” Transexualitate Unitatearekin lankidetzan.</w:t>
      </w:r>
    </w:p>
    <w:p>
      <w:pPr>
        <w:pStyle w:val="0"/>
        <w:suppressAutoHyphens w:val="false"/>
        <w:rPr>
          <w:rStyle w:val="1"/>
        </w:rPr>
      </w:pPr>
      <w:r>
        <w:rPr>
          <w:rStyle w:val="1"/>
        </w:rPr>
        <w:t xml:space="preserve">Lanerako materialak eta fitxak egin eta ordeztu dira, 8/2017 Foru Legeari eta 2018ko otsailaren 14ko Foru Aginduari egokituak, eta protokolo berrian sartu dira.</w:t>
      </w:r>
    </w:p>
    <w:p>
      <w:pPr>
        <w:pStyle w:val="0"/>
        <w:suppressAutoHyphens w:val="false"/>
        <w:rPr>
          <w:rStyle w:val="1"/>
        </w:rPr>
      </w:pPr>
      <w:r>
        <w:rPr>
          <w:rStyle w:val="1"/>
        </w:rPr>
        <w:t xml:space="preserve">2018ko urriaren 3an, Adingabeen Transexualitate, Transgenero eta Intersexualitate kasuak Kudeatzeko Komitea eratu zen.</w:t>
      </w:r>
    </w:p>
    <w:p>
      <w:pPr>
        <w:pStyle w:val="0"/>
        <w:suppressAutoHyphens w:val="false"/>
        <w:rPr>
          <w:rStyle w:val="1"/>
        </w:rPr>
      </w:pPr>
      <w:r>
        <w:rPr>
          <w:rStyle w:val="1"/>
        </w:rPr>
        <w:t xml:space="preserve">2018an zehar emandako arretari dagokionez, garrantzitsua da esatea azarora arte Transbide Unitateko lehenengo kontsultan 18 urtetik gorako 34 pertsona, 15 eta 17 urte arteko 20 pertsona eta 15 urtetik beherako 19 pertsona artatu direla.</w:t>
      </w:r>
    </w:p>
    <w:p>
      <w:pPr>
        <w:pStyle w:val="0"/>
        <w:suppressAutoHyphens w:val="false"/>
        <w:rPr>
          <w:rStyle w:val="1"/>
        </w:rPr>
      </w:pPr>
      <w:r>
        <w:rPr>
          <w:rStyle w:val="1"/>
        </w:rPr>
        <w:t xml:space="preserve">Horietatik guztietatik, endokrinologia pediatrikoan 6 lehen kontsulta eta 7 jarraipen kontsulta egin dira. Horietako bakoitzaren egoeren kopuru txikia eta dibertsitatea direla eta, kasua kudeatzeko arreta pertsonalizatua izan da, araudi indardunari eta erreferentziako elkarte zientifikoek ezarrita dauden eta aplikatzekoak diren protokolo medikoei jarraituz.</w:t>
      </w:r>
    </w:p>
    <w:p>
      <w:pPr>
        <w:pStyle w:val="0"/>
        <w:suppressAutoHyphens w:val="false"/>
        <w:rPr>
          <w:rStyle w:val="1"/>
        </w:rPr>
      </w:pPr>
      <w:r>
        <w:rPr>
          <w:rStyle w:val="1"/>
        </w:rPr>
        <w:t xml:space="preserve">Aldi berean, protokolo berri bat egiten ari gara, zeina jarduketen multzo horretan sartzen baita. Asmoa dugu haiek 2019ko lehen hiruhilekoan aurkezteko. Horretan ezarriko da, modu berezituan eta berariazkoan, protokolo bakar baten barruan, transexualitate- eta transgenero-egoeretan dauden adingabeentzako arreta, bai eta haien familientzako edo/eta legezko tutoreentzako arreta ere. Halaber, arlo honetan lan egin dezaketen zerbitzu desberdinen eginkizunak eta osasun-ibilbideak ezarriko dira, bai eta oinarrizko osasun arretarekiko eta arreta espezializatuarekiko koordinazioa ere. Kontuan hartu beharra dago ezen haurren populazioak eskatzen duela adingabearen eta familiaren edo/eta legezko tutoreen arretan, laguntzan eta kontsultetan ahalegin handi bat egitea, eta soilik pubertaroaren aurreko adin horretatik aurrera eta haien egokitasuna ebaluatu ondoren jasoko dutela tratamendu medikoa, endokrinologian eskarmentua duten pediatren eskutik.</w:t>
      </w:r>
    </w:p>
    <w:p>
      <w:pPr>
        <w:pStyle w:val="0"/>
        <w:suppressAutoHyphens w:val="false"/>
        <w:rPr>
          <w:rStyle w:val="1"/>
        </w:rPr>
      </w:pPr>
      <w:r>
        <w:rPr>
          <w:rStyle w:val="1"/>
        </w:rPr>
        <w:t xml:space="preserve">Zentzu berean, pediatriako profesionalentzako koordinazio-sistema bat ezarriko da, zeinak lankidetza estua erraztuko baitu, adingabeentzako eta haien familia edo/eta legezko tutoreentzako arreta integral eta diziplina artekoa bermatzera bideratua, betiere bai ekainaren 19ko 8/2017 Foru legean, bai Osasuneko kontseilariaren urtarrilaren 15eko 16E/2018 Foru Aginduan ezarritakoarekin bat —azken horren bidez, pertsona transexualen, transgeneroen eta intersexualen osasun arreta antolatzen da—.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abenduaren 11n</w:t>
      </w:r>
    </w:p>
    <w:p>
      <w:pPr>
        <w:pStyle w:val="0"/>
        <w:suppressAutoHyphens w:val="false"/>
        <w:rPr>
          <w:rStyle w:val="1"/>
        </w:rPr>
      </w:pPr>
      <w:r>
        <w:rPr>
          <w:rStyle w:val="1"/>
        </w:rPr>
        <w:t xml:space="preserve">Osasuneko kontseilaria: Fernando Domínguez Cunchillos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