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67.2. artikuluarekin bat, agintzen da Nafarroako Parlamentuko Aldizkari Ofizialean argitara dadin Nafarroako Parlamentuko Osoko Bilkuraren 2019ko martxoaren 28ko Erabakia, zeinaren bidez onesten baitira Sodena enpresa publikoaren jarduketei buruzko ikerketa-batzordearen irizpeneko konklusioak.</w:t>
      </w:r>
    </w:p>
    <w:p>
      <w:pPr>
        <w:pStyle w:val="0"/>
        <w:suppressAutoHyphens w:val="false"/>
        <w:rPr>
          <w:rStyle w:val="1"/>
        </w:rPr>
      </w:pPr>
      <w:r>
        <w:rPr>
          <w:rStyle w:val="1"/>
        </w:rPr>
        <w:t xml:space="preserve">Iruñean, 2019ko apirilaren 1ean</w:t>
      </w:r>
    </w:p>
    <w:p>
      <w:pPr>
        <w:pStyle w:val="0"/>
        <w:suppressAutoHyphens w:val="false"/>
        <w:rPr>
          <w:rStyle w:val="1"/>
        </w:rPr>
      </w:pPr>
      <w:r>
        <w:rPr>
          <w:rStyle w:val="1"/>
        </w:rPr>
        <w:t xml:space="preserve">Lehendakaria: Ainhoa Aznárez Igarza</w:t>
      </w:r>
      <w:r>
        <w:rPr>
          <w:rStyle w:val="1"/>
        </w:rPr>
      </w:r>
    </w:p>
    <w:p>
      <w:pPr>
        <w:pStyle w:val="2"/>
        <w:suppressAutoHyphens w:val="false"/>
        <w:rPr/>
      </w:pPr>
      <w:r>
        <w:rPr/>
        <w:t xml:space="preserve">Ebazpena, zeinaren bidez onesten baitira Sodena enpresa publikoaren jarduketei buruzko ikerketa-</w:t>
        <w:br w:type="textWrapping"/>
        <w:t xml:space="preserve">batzordearen irizpeneko konklusioak</w:t>
      </w:r>
    </w:p>
    <w:p>
      <w:pPr>
        <w:pStyle w:val="0"/>
        <w:suppressAutoHyphens w:val="false"/>
        <w:rPr>
          <w:rStyle w:val="1"/>
        </w:rPr>
      </w:pPr>
      <w:r>
        <w:rPr>
          <w:rStyle w:val="1"/>
        </w:rPr>
        <w:t xml:space="preserve">Nafarroako Parlamentuko Osoko Bilkurak, 2018ko irailaren 20an egindako bilkuran, erabaki zuen Sodena enpresa publikoak eginiko jarduketei buruzko ikerketa batzorde bat eratzea, honako hauek azter zitzan:</w:t>
      </w:r>
    </w:p>
    <w:p>
      <w:pPr>
        <w:pStyle w:val="0"/>
        <w:suppressAutoHyphens w:val="false"/>
        <w:rPr>
          <w:rStyle w:val="1"/>
        </w:rPr>
      </w:pPr>
      <w:r>
        <w:rPr>
          <w:rStyle w:val="1"/>
        </w:rPr>
        <w:t xml:space="preserve">2005-2014 aldian Iberdrolako akzioen salerosketa operazioan baliatutako prozedura aztertzea.</w:t>
      </w:r>
    </w:p>
    <w:p>
      <w:pPr>
        <w:pStyle w:val="0"/>
        <w:suppressAutoHyphens w:val="false"/>
        <w:rPr>
          <w:rStyle w:val="1"/>
        </w:rPr>
      </w:pPr>
      <w:r>
        <w:rPr>
          <w:rStyle w:val="1"/>
        </w:rPr>
        <w:t xml:space="preserve">Huts egin zuten zenbait proiektutan Sodenak eginiko inbertsio finantzarioak.</w:t>
      </w:r>
    </w:p>
    <w:p>
      <w:pPr>
        <w:pStyle w:val="0"/>
        <w:suppressAutoHyphens w:val="false"/>
        <w:rPr>
          <w:rStyle w:val="1"/>
        </w:rPr>
      </w:pPr>
      <w:r>
        <w:rPr>
          <w:rStyle w:val="1"/>
        </w:rPr>
        <w:t xml:space="preserve">Davalor Salud SLri emandako mailegu batzuk.</w:t>
      </w:r>
    </w:p>
    <w:p>
      <w:pPr>
        <w:pStyle w:val="0"/>
        <w:suppressAutoHyphens w:val="false"/>
        <w:rPr>
          <w:rStyle w:val="1"/>
        </w:rPr>
      </w:pPr>
      <w:r>
        <w:rPr>
          <w:rStyle w:val="1"/>
        </w:rPr>
        <w:t xml:space="preserve">Nafarroako Gobernuaren eta haren kideen parte-hartzea aipatu eragiketetan.</w:t>
      </w:r>
    </w:p>
    <w:p>
      <w:pPr>
        <w:pStyle w:val="0"/>
        <w:suppressAutoHyphens w:val="false"/>
        <w:rPr>
          <w:rStyle w:val="1"/>
        </w:rPr>
      </w:pPr>
      <w:r>
        <w:rPr>
          <w:rStyle w:val="1"/>
        </w:rPr>
        <w:t xml:space="preserve">2018ko urriaren 15ean, Nafarroako Parlamentuko Mahaiak Sodena enpresa publikoak eginiko jarduketei buruzko ikerketa batzordearen (hemendik aurrera, “Ikerketa Batzordea”) osaerari, antolaketari eta funtzionamenduari buruzko arauak onetsi zituen. Arau horiek 2018ko urriaren 19ko Parlamentuko Aldizkari Ofizialean argitaratu ziren, 124. zenbakian.</w:t>
      </w:r>
    </w:p>
    <w:p>
      <w:pPr>
        <w:pStyle w:val="0"/>
        <w:suppressAutoHyphens w:val="false"/>
        <w:rPr>
          <w:rStyle w:val="1"/>
        </w:rPr>
      </w:pPr>
      <w:r>
        <w:rPr>
          <w:rStyle w:val="1"/>
        </w:rPr>
        <w:t xml:space="preserve">Ikerketa Batzordea 2018ko urriaren 31n eratu zen, eta foru parlamentari Castiella Imaz jauna hautatu zuen batzordeburu.</w:t>
      </w:r>
    </w:p>
    <w:p>
      <w:pPr>
        <w:pStyle w:val="0"/>
        <w:suppressAutoHyphens w:val="false"/>
        <w:rPr>
          <w:rStyle w:val="1"/>
        </w:rPr>
      </w:pPr>
      <w:r>
        <w:rPr>
          <w:rStyle w:val="1"/>
        </w:rPr>
        <w:t xml:space="preserve">Ikerketa Batzordeak bilerak egin ditu 2018ko urriaren 31n, azaroaren 14an eta 28an eta abenduaren 19an, eta 2019ko urtarrilaren 9, 14, 15, 21, 25, 28 eta 30ean, otsailaren 4, 5, 8, 11, 13, 15, 19, 26 eta 27an eta martxoaren 1, 5, 8, 12, 15 eta 22an, eta zenbait erabaki hartu ditu, Batzordearen dokumentazioaren parte direnak.</w:t>
      </w:r>
    </w:p>
    <w:p>
      <w:pPr>
        <w:pStyle w:val="0"/>
        <w:suppressAutoHyphens w:val="false"/>
        <w:rPr>
          <w:rStyle w:val="1"/>
        </w:rPr>
      </w:pPr>
      <w:r>
        <w:rPr>
          <w:rStyle w:val="1"/>
        </w:rPr>
        <w:t xml:space="preserve">Ikerketa Batzordearen bilkura batzuetan zenbait pertsona agertu dira informazioa ematera. Agerraldien emaitza Nafarroako Parlamentuko Bilkura Egunkarian jasota dago. Hauek agertu dira:</w:t>
      </w:r>
    </w:p>
    <w:p>
      <w:pPr>
        <w:pStyle w:val="0"/>
        <w:suppressAutoHyphens w:val="false"/>
        <w:rPr>
          <w:rStyle w:val="1"/>
        </w:rPr>
      </w:pPr>
      <w:r>
        <w:rPr>
          <w:rStyle w:val="1"/>
        </w:rPr>
        <w:t xml:space="preserve">María Victoria Iriarte andrea, Sodenako langile teknikoetako bat.</w:t>
      </w:r>
    </w:p>
    <w:p>
      <w:pPr>
        <w:pStyle w:val="0"/>
        <w:suppressAutoHyphens w:val="false"/>
        <w:rPr>
          <w:rStyle w:val="1"/>
        </w:rPr>
      </w:pPr>
      <w:r>
        <w:rPr>
          <w:rStyle w:val="1"/>
        </w:rPr>
        <w:t xml:space="preserve">María Eugenia Lecumberri Alli andrea, Sodenako inbertsioko zuzendaria.</w:t>
      </w:r>
    </w:p>
    <w:p>
      <w:pPr>
        <w:pStyle w:val="0"/>
        <w:suppressAutoHyphens w:val="false"/>
        <w:rPr>
          <w:rStyle w:val="1"/>
        </w:rPr>
      </w:pPr>
      <w:r>
        <w:rPr>
          <w:rStyle w:val="1"/>
        </w:rPr>
        <w:t xml:space="preserve">Juan José Marcos Muñoz jauna, Davalor Salud SL enpresako sustatzaile eta zuzendari kudeatzailea.</w:t>
      </w:r>
    </w:p>
    <w:p>
      <w:pPr>
        <w:pStyle w:val="0"/>
        <w:suppressAutoHyphens w:val="false"/>
        <w:rPr>
          <w:rStyle w:val="1"/>
        </w:rPr>
      </w:pPr>
      <w:r>
        <w:rPr>
          <w:rStyle w:val="1"/>
        </w:rPr>
        <w:t xml:space="preserve">Eva García Ramos andrea, Davalor Salud SLren informazio-sistemen zuzendari ohia.</w:t>
      </w:r>
    </w:p>
    <w:p>
      <w:pPr>
        <w:pStyle w:val="0"/>
        <w:suppressAutoHyphens w:val="false"/>
        <w:rPr>
          <w:rStyle w:val="1"/>
        </w:rPr>
      </w:pPr>
      <w:r>
        <w:rPr>
          <w:rStyle w:val="1"/>
        </w:rPr>
        <w:t xml:space="preserve">Andrés Escudero Apesteguía jauna, Davalor Software, SLren administratzaile amankomunatua.</w:t>
      </w:r>
    </w:p>
    <w:p>
      <w:pPr>
        <w:pStyle w:val="0"/>
        <w:suppressAutoHyphens w:val="false"/>
        <w:rPr>
          <w:rStyle w:val="1"/>
        </w:rPr>
      </w:pPr>
      <w:r>
        <w:rPr>
          <w:rStyle w:val="1"/>
        </w:rPr>
        <w:t xml:space="preserve">Xavier Massó jauna, Kataluniako Unibertsitate Politeknikoko kudeatzailea.</w:t>
      </w:r>
    </w:p>
    <w:p>
      <w:pPr>
        <w:pStyle w:val="0"/>
        <w:suppressAutoHyphens w:val="false"/>
        <w:rPr>
          <w:rStyle w:val="1"/>
        </w:rPr>
      </w:pPr>
      <w:r>
        <w:rPr>
          <w:rStyle w:val="1"/>
        </w:rPr>
        <w:t xml:space="preserve">Francisco Javier Baztarrika Navarro jauna, Iniciativas Innovadoras SAL-ren ordezkaria</w:t>
      </w:r>
    </w:p>
    <w:p>
      <w:pPr>
        <w:pStyle w:val="0"/>
        <w:suppressAutoHyphens w:val="false"/>
        <w:rPr>
          <w:rStyle w:val="1"/>
        </w:rPr>
      </w:pPr>
      <w:r>
        <w:rPr>
          <w:rStyle w:val="1"/>
        </w:rPr>
        <w:t xml:space="preserve">Alberto Iraizoz Aldunate jauna, M-40 equipamiento SLren ordezkaria.</w:t>
      </w:r>
    </w:p>
    <w:p>
      <w:pPr>
        <w:pStyle w:val="0"/>
        <w:suppressAutoHyphens w:val="false"/>
        <w:rPr>
          <w:rStyle w:val="1"/>
        </w:rPr>
      </w:pPr>
      <w:r>
        <w:rPr>
          <w:rStyle w:val="1"/>
        </w:rPr>
        <w:t xml:space="preserve">Félix Guinduláin Busto, Jofemar taldeko zuzendari nagusia.</w:t>
      </w:r>
    </w:p>
    <w:p>
      <w:pPr>
        <w:pStyle w:val="0"/>
        <w:suppressAutoHyphens w:val="false"/>
        <w:rPr>
          <w:rStyle w:val="1"/>
        </w:rPr>
      </w:pPr>
      <w:r>
        <w:rPr>
          <w:rStyle w:val="1"/>
        </w:rPr>
        <w:t xml:space="preserve">Pilar Irigoien Ostiza andrea. Sodenako zuzendari kudeatzailea, Industriako zuzendari nagusi ohia, 2015eko irailaren 17an Sodenako kontseilaria eta Davalor Salud, SLri maileguak emateari buruzko Garapen Ekonomikorako Departamentuaren txostenen egilea.</w:t>
      </w:r>
    </w:p>
    <w:p>
      <w:pPr>
        <w:pStyle w:val="0"/>
        <w:suppressAutoHyphens w:val="false"/>
        <w:rPr>
          <w:rStyle w:val="1"/>
        </w:rPr>
      </w:pPr>
      <w:r>
        <w:rPr>
          <w:rStyle w:val="1"/>
        </w:rPr>
        <w:t xml:space="preserve">Yolanda Blanco Rodríguez andrea, Nafarroako Gobernuko Industria, Energia eta Berrikuntzako zuzendari nagusia.</w:t>
      </w:r>
    </w:p>
    <w:p>
      <w:pPr>
        <w:pStyle w:val="0"/>
        <w:suppressAutoHyphens w:val="false"/>
        <w:rPr>
          <w:rStyle w:val="1"/>
        </w:rPr>
      </w:pPr>
      <w:r>
        <w:rPr>
          <w:rStyle w:val="1"/>
        </w:rPr>
        <w:t xml:space="preserve">Manuel Ayerdi Olaizola jauna, Nafarroako Gobernuko Garapen Ekonomikorako kontseilaria.</w:t>
      </w:r>
    </w:p>
    <w:p>
      <w:pPr>
        <w:pStyle w:val="0"/>
        <w:suppressAutoHyphens w:val="false"/>
        <w:rPr>
          <w:rStyle w:val="1"/>
        </w:rPr>
      </w:pPr>
      <w:r>
        <w:rPr>
          <w:rStyle w:val="1"/>
        </w:rPr>
        <w:t xml:space="preserve">Uxue Barkos Berruezo andrea, Nafarroako Gobernuko lehendakaria.</w:t>
      </w:r>
    </w:p>
    <w:p>
      <w:pPr>
        <w:pStyle w:val="0"/>
        <w:suppressAutoHyphens w:val="false"/>
        <w:rPr>
          <w:rStyle w:val="1"/>
        </w:rPr>
      </w:pPr>
      <w:r>
        <w:rPr>
          <w:rStyle w:val="1"/>
        </w:rPr>
        <w:t xml:space="preserve">Francisco Javier Azparren Ansoain jauna, Davalor Salud SLren auditorea 2014ko eta 2015eko ekitaldietan.</w:t>
      </w:r>
    </w:p>
    <w:p>
      <w:pPr>
        <w:pStyle w:val="0"/>
        <w:suppressAutoHyphens w:val="false"/>
        <w:rPr>
          <w:rStyle w:val="1"/>
        </w:rPr>
      </w:pPr>
      <w:r>
        <w:rPr>
          <w:rStyle w:val="1"/>
        </w:rPr>
        <w:t xml:space="preserve">Miguel Ángel Álvarez González jauna, Álvarez Huarte Abogados, SLP-ren konkurtso-administratzailea.</w:t>
      </w:r>
    </w:p>
    <w:p>
      <w:pPr>
        <w:pStyle w:val="0"/>
        <w:suppressAutoHyphens w:val="false"/>
        <w:rPr>
          <w:rStyle w:val="1"/>
        </w:rPr>
      </w:pPr>
      <w:r>
        <w:rPr>
          <w:rStyle w:val="1"/>
        </w:rPr>
        <w:t xml:space="preserve">Salvador Beltrán Codina jauna, Eve consultores-eko ordezkaria.</w:t>
      </w:r>
    </w:p>
    <w:p>
      <w:pPr>
        <w:pStyle w:val="0"/>
        <w:suppressAutoHyphens w:val="false"/>
        <w:rPr>
          <w:rStyle w:val="1"/>
        </w:rPr>
      </w:pPr>
      <w:r>
        <w:rPr>
          <w:rStyle w:val="1"/>
        </w:rPr>
        <w:t xml:space="preserve">Román Zeglov jauna, Panorama Holding-eko kontseilukidea.</w:t>
      </w:r>
    </w:p>
    <w:p>
      <w:pPr>
        <w:pStyle w:val="0"/>
        <w:suppressAutoHyphens w:val="false"/>
        <w:rPr>
          <w:rStyle w:val="1"/>
        </w:rPr>
      </w:pPr>
      <w:r>
        <w:rPr>
          <w:rStyle w:val="1"/>
        </w:rPr>
        <w:t xml:space="preserve">Carlos Fernández Valdivielso jauna, Sodenako zuzendari kudeatzaile ohia.</w:t>
      </w:r>
    </w:p>
    <w:p>
      <w:pPr>
        <w:pStyle w:val="0"/>
        <w:suppressAutoHyphens w:val="false"/>
        <w:rPr>
          <w:rStyle w:val="1"/>
        </w:rPr>
      </w:pPr>
      <w:r>
        <w:rPr>
          <w:rStyle w:val="1"/>
        </w:rPr>
        <w:t xml:space="preserve">José María Aracama Yoldi jauna, Sodenako zuzendari-kudeatzailea.</w:t>
      </w:r>
    </w:p>
    <w:p>
      <w:pPr>
        <w:pStyle w:val="0"/>
        <w:suppressAutoHyphens w:val="false"/>
        <w:rPr>
          <w:rStyle w:val="1"/>
        </w:rPr>
      </w:pPr>
      <w:r>
        <w:rPr>
          <w:rStyle w:val="1"/>
        </w:rPr>
        <w:t xml:space="preserve">Nuria Iturriagagoitia Ripoll andrea, 2002an Sodenako presidente izandakoa.</w:t>
      </w:r>
    </w:p>
    <w:p>
      <w:pPr>
        <w:pStyle w:val="0"/>
        <w:suppressAutoHyphens w:val="false"/>
        <w:rPr>
          <w:rStyle w:val="1"/>
        </w:rPr>
      </w:pPr>
      <w:r>
        <w:rPr>
          <w:rStyle w:val="1"/>
        </w:rPr>
        <w:t xml:space="preserve">Lourdes Goicoechea Zubelzu andrea, 2015era arte Sodenako presidente eta Ekonomia, Industria eta Enpleguko kontseilari izandakoa.</w:t>
      </w:r>
    </w:p>
    <w:p>
      <w:pPr>
        <w:pStyle w:val="0"/>
        <w:suppressAutoHyphens w:val="false"/>
        <w:rPr>
          <w:rStyle w:val="1"/>
        </w:rPr>
      </w:pPr>
      <w:r>
        <w:rPr>
          <w:rStyle w:val="1"/>
        </w:rPr>
        <w:t xml:space="preserve">José María Roig Aldasoro jauna, 2007tik 2011ra bitartean Sodenako presidente eta Industriako kontseilari izandakoa.</w:t>
      </w:r>
    </w:p>
    <w:p>
      <w:pPr>
        <w:pStyle w:val="0"/>
        <w:suppressAutoHyphens w:val="false"/>
        <w:rPr>
          <w:rStyle w:val="1"/>
        </w:rPr>
      </w:pPr>
      <w:r>
        <w:rPr>
          <w:rStyle w:val="1"/>
        </w:rPr>
        <w:t xml:space="preserve">Javier Armendáriz Quel jauna, Industriako kontseilaria eta Sodenako presidentea inbertsioa egin zenean (2005), kontratua egin zenean (2005) eta estaldura-kontratua berritu zenean ere (2007ko martxoa).</w:t>
      </w:r>
    </w:p>
    <w:p>
      <w:pPr>
        <w:pStyle w:val="0"/>
        <w:suppressAutoHyphens w:val="false"/>
        <w:rPr>
          <w:rStyle w:val="1"/>
        </w:rPr>
      </w:pPr>
      <w:r>
        <w:rPr>
          <w:rStyle w:val="1"/>
        </w:rPr>
        <w:t xml:space="preserve">Francisco Iribarren Fentanes jauna, Nafarroako Gobernuko lehendakariordea inbertsioa egin zen garaian (2005).</w:t>
      </w:r>
    </w:p>
    <w:p>
      <w:pPr>
        <w:pStyle w:val="0"/>
        <w:suppressAutoHyphens w:val="false"/>
        <w:rPr>
          <w:rStyle w:val="1"/>
        </w:rPr>
      </w:pPr>
      <w:r>
        <w:rPr>
          <w:rStyle w:val="1"/>
        </w:rPr>
        <w:t xml:space="preserve">Ikerketa Batzordeak hainbat agiri igortzeko eskatu du, eta emaitza espedientean jasota dago.</w:t>
      </w:r>
    </w:p>
    <w:p>
      <w:pPr>
        <w:pStyle w:val="4"/>
        <w:suppressAutoHyphens w:val="false"/>
        <w:rPr>
          <w:b w:val="false"/>
        </w:rPr>
      </w:pPr>
      <w:r>
        <w:rPr>
          <w:b w:val="false"/>
        </w:rPr>
        <w:t xml:space="preserve">KONKLUSIOAK</w:t>
      </w:r>
    </w:p>
    <w:p>
      <w:pPr>
        <w:pStyle w:val="0"/>
        <w:suppressAutoHyphens w:val="false"/>
        <w:rPr>
          <w:rStyle w:val="1"/>
        </w:rPr>
      </w:pPr>
      <w:r>
        <w:rPr>
          <w:rStyle w:val="1"/>
        </w:rPr>
        <w:t xml:space="preserve">Ikerketa Batzordea, egindako lana ikusita, 2019ko martxoaren 22an egindako bilkuran honako konklusio politiko hauetara iritsi da, denak ere berari dagokion arlokoak:</w:t>
      </w:r>
    </w:p>
    <w:p>
      <w:pPr>
        <w:pStyle w:val="0"/>
        <w:suppressAutoHyphens w:val="false"/>
        <w:rPr>
          <w:rStyle w:val="1"/>
        </w:rPr>
      </w:pPr>
      <w:r>
        <w:rPr>
          <w:rStyle w:val="1"/>
        </w:rPr>
        <w:t xml:space="preserve">2005-2014 aldian Sodena enpresa publikoak Iberdrolako akzioen salerosketa operazioan baliatutako prozedurari eta haren emaitzari dagokienez:</w:t>
      </w:r>
    </w:p>
    <w:p>
      <w:pPr>
        <w:pStyle w:val="0"/>
        <w:suppressAutoHyphens w:val="false"/>
        <w:rPr>
          <w:rStyle w:val="1"/>
        </w:rPr>
      </w:pPr>
      <w:r>
        <w:rPr>
          <w:rStyle w:val="1"/>
          <w:b w:val="true"/>
        </w:rPr>
        <w:t xml:space="preserve">Lehena.-</w:t>
      </w:r>
      <w:r>
        <w:rPr>
          <w:rStyle w:val="1"/>
        </w:rPr>
        <w:t xml:space="preserve"> EHN-n desinbertitzea IBERDROLAren % 1 eskuratzeko, Foru Komunitatearen interesen aurkakoa izan zen, eta konklusioa da horren emaitza oso negatiboa izan zela, bai ekonomikoki, bai gure lurraldeko egitura ekonomiko eta sozialetan izan zuen eraginaren ikuspuntutik ere.</w:t>
      </w:r>
    </w:p>
    <w:p>
      <w:pPr>
        <w:pStyle w:val="0"/>
        <w:suppressAutoHyphens w:val="false"/>
        <w:rPr>
          <w:rStyle w:val="1"/>
        </w:rPr>
      </w:pPr>
      <w:r>
        <w:rPr>
          <w:rStyle w:val="1"/>
          <w:b w:val="true"/>
        </w:rPr>
        <w:t xml:space="preserve">Bigarrena.-</w:t>
      </w:r>
      <w:r>
        <w:rPr>
          <w:rStyle w:val="1"/>
        </w:rPr>
        <w:t xml:space="preserve"> Inongo txostenen aurreko abalik ez duen erabaki bat da, zeren eta ez Sodenako teknikariek, ez eta beste inongo instantzia publikok ere ez baitzuten txostenik eman; beraz, Sodenaren inbertsioetarako ezarritako prozedura gordinki bortxatu zen; eta are larriagoa da hori haren zenbatekoari erreparatuz gero.</w:t>
      </w:r>
    </w:p>
    <w:p>
      <w:pPr>
        <w:pStyle w:val="0"/>
        <w:suppressAutoHyphens w:val="false"/>
        <w:rPr>
          <w:rStyle w:val="1"/>
        </w:rPr>
      </w:pPr>
      <w:r>
        <w:rPr>
          <w:rStyle w:val="1"/>
          <w:b w:val="true"/>
        </w:rPr>
        <w:t xml:space="preserve">Hirugarrena.-</w:t>
      </w:r>
      <w:r>
        <w:rPr>
          <w:rStyle w:val="1"/>
        </w:rPr>
        <w:t xml:space="preserve"> Iberdrolaren akzioak eskuratzeko erabaki “politikoak” ez zen inoiz ere inongo interes publikorekin ezkondu; izan ere, xede izan zuen IBERDROLAREN akziodunek eskatutako “egonkortasun” beharrizanei erantzuna ematea, Sánchez Galán presidentearen eskakizunei jarraituz eta Nafarroaz kanpoko interesen ondorioz.</w:t>
      </w:r>
    </w:p>
    <w:p>
      <w:pPr>
        <w:pStyle w:val="0"/>
        <w:suppressAutoHyphens w:val="false"/>
        <w:rPr>
          <w:rStyle w:val="1"/>
        </w:rPr>
      </w:pPr>
      <w:r>
        <w:rPr>
          <w:rStyle w:val="1"/>
          <w:b w:val="true"/>
        </w:rPr>
        <w:t xml:space="preserve">Laugarrena.-</w:t>
      </w:r>
      <w:r>
        <w:rPr>
          <w:rStyle w:val="1"/>
        </w:rPr>
        <w:t xml:space="preserve"> Operazio honen erantzule politikotzat UPNk eta CDNk koalizioan sortutako Nafarroako Gobernua jo behar dugu, haren buru Miguel Sanz Sesma lehendakaria eta Francisco Iribarren Fentanes lehendakariordea.</w:t>
      </w:r>
    </w:p>
    <w:p>
      <w:pPr>
        <w:pStyle w:val="0"/>
        <w:suppressAutoHyphens w:val="false"/>
        <w:rPr>
          <w:rStyle w:val="1"/>
        </w:rPr>
      </w:pPr>
      <w:r>
        <w:rPr>
          <w:rStyle w:val="1"/>
          <w:b w:val="true"/>
        </w:rPr>
        <w:t xml:space="preserve">Bosgarrena.-</w:t>
      </w:r>
      <w:r>
        <w:rPr>
          <w:rStyle w:val="1"/>
        </w:rPr>
        <w:t xml:space="preserve"> Ikerketa Batzordeak erabaki du lekukotasuna Fiskaltzara eta bidezko instantzia judizialetara igortzea, Sánchez Galán jaunak Zigor Kodearen 504. artikulua ustez urratu duelakoan eta ustezko dokumentu-lekukotza faltsua eman duelako, akzioak eskuratzeko prozesuan parte hartu izana ukatu baitu.</w:t>
      </w:r>
    </w:p>
    <w:p>
      <w:pPr>
        <w:pStyle w:val="0"/>
        <w:suppressAutoHyphens w:val="false"/>
        <w:rPr>
          <w:rStyle w:val="1"/>
        </w:rPr>
      </w:pPr>
      <w:r>
        <w:rPr>
          <w:rStyle w:val="1"/>
          <w:b w:val="true"/>
        </w:rPr>
        <w:t xml:space="preserve">Seigarrena.-</w:t>
      </w:r>
      <w:r>
        <w:rPr>
          <w:rStyle w:val="1"/>
        </w:rPr>
        <w:t xml:space="preserve"> Sodenak Iberdrolaren akzioak erostea, Nafarroako Gobernuko buru UPN zegoela, exekutibo batentzat desegokia den espekulazio egintza bat izan zen.</w:t>
      </w:r>
    </w:p>
    <w:p>
      <w:pPr>
        <w:pStyle w:val="0"/>
        <w:suppressAutoHyphens w:val="false"/>
        <w:rPr>
          <w:rStyle w:val="1"/>
        </w:rPr>
      </w:pPr>
      <w:r>
        <w:rPr>
          <w:rStyle w:val="1"/>
          <w:b w:val="true"/>
        </w:rPr>
        <w:t xml:space="preserve">Zazpigarrena.-</w:t>
      </w:r>
      <w:r>
        <w:rPr>
          <w:rStyle w:val="1"/>
        </w:rPr>
        <w:t xml:space="preserve"> Erosketa-prozesua gauzatu zen, halaber, aginduzko txostenetan bermerik eduki gabe, eta geroztik propio egindako dokumentazio batean oinarrituta; horrek Sodena toki txarrean uzten du, zeren eta ez baita bere profesionalez baliatu kontrol- eta onespen-lana egiteko.</w:t>
      </w:r>
    </w:p>
    <w:p>
      <w:pPr>
        <w:pStyle w:val="0"/>
        <w:suppressAutoHyphens w:val="false"/>
        <w:rPr>
          <w:rStyle w:val="1"/>
        </w:rPr>
      </w:pPr>
      <w:r>
        <w:rPr>
          <w:rStyle w:val="1"/>
          <w:b w:val="true"/>
        </w:rPr>
        <w:t xml:space="preserve">Zortzigarrena.-</w:t>
      </w:r>
      <w:r>
        <w:rPr>
          <w:rStyle w:val="1"/>
        </w:rPr>
        <w:t xml:space="preserve"> Sodenaren akzioak eskuratzeko salerosketa-operazioak 51.349.412 eurotan zenbatetsitako galerak eragin zizkien Nafarroako Gobernuaren kutxei, eta Sodenaren inbertsioen historian errekorra izan zen. Prozesu osoa UPNren gobernuekin gauzatu zen.</w:t>
      </w:r>
    </w:p>
    <w:p>
      <w:pPr>
        <w:pStyle w:val="0"/>
        <w:suppressAutoHyphens w:val="false"/>
        <w:rPr>
          <w:rStyle w:val="1"/>
        </w:rPr>
      </w:pPr>
      <w:r>
        <w:rPr>
          <w:rStyle w:val="1"/>
        </w:rPr>
        <w:t xml:space="preserve">Sodena enpresa Publikoak Burgos familiari antzinako ibilgailuen bilduma erosteko baliatutako prozedurari eta haren emaitzari dagokienez:</w:t>
      </w:r>
    </w:p>
    <w:p>
      <w:pPr>
        <w:pStyle w:val="0"/>
        <w:suppressAutoHyphens w:val="false"/>
        <w:rPr>
          <w:rStyle w:val="1"/>
        </w:rPr>
      </w:pPr>
      <w:r>
        <w:rPr>
          <w:rStyle w:val="1"/>
          <w:b w:val="true"/>
        </w:rPr>
        <w:t xml:space="preserve">Bederatzigarrena.-</w:t>
      </w:r>
      <w:r>
        <w:rPr>
          <w:rStyle w:val="1"/>
        </w:rPr>
        <w:t xml:space="preserve"> Egiaztatu da operazio horretan, Sodenan, praxi okerreko eredu bat egon zela, zeren eta erabaki pertsonal bat hartu baitzen eta, gero, hura justifikatu eta xede bat bilatu nahi zaio.</w:t>
      </w:r>
    </w:p>
    <w:p>
      <w:pPr>
        <w:pStyle w:val="0"/>
        <w:suppressAutoHyphens w:val="false"/>
        <w:rPr>
          <w:rStyle w:val="1"/>
        </w:rPr>
      </w:pPr>
      <w:r>
        <w:rPr>
          <w:rStyle w:val="1"/>
          <w:b w:val="true"/>
        </w:rPr>
        <w:t xml:space="preserve">Hamargarrena.-</w:t>
      </w:r>
      <w:r>
        <w:rPr>
          <w:rStyle w:val="1"/>
        </w:rPr>
        <w:t xml:space="preserve"> Inbertsioa ez zegoen oinarrituta aldez aurreko txostenetan, ez Sodenako teknikarien txostenetan, ez eta inongo beste entitate publikoren txostenetan.</w:t>
      </w:r>
    </w:p>
    <w:p>
      <w:pPr>
        <w:pStyle w:val="0"/>
        <w:suppressAutoHyphens w:val="false"/>
        <w:rPr>
          <w:rStyle w:val="1"/>
        </w:rPr>
      </w:pPr>
      <w:r>
        <w:rPr>
          <w:rStyle w:val="1"/>
          <w:b w:val="true"/>
        </w:rPr>
        <w:t xml:space="preserve">Hamaikagarrena.-</w:t>
      </w:r>
      <w:r>
        <w:rPr>
          <w:rStyle w:val="1"/>
        </w:rPr>
        <w:t xml:space="preserve"> Helburua ez zaio egokitzen Sodenak jarduketa-esparru gisa dituen parametroetako bakarrari ere.</w:t>
      </w:r>
    </w:p>
    <w:p>
      <w:pPr>
        <w:pStyle w:val="0"/>
        <w:suppressAutoHyphens w:val="false"/>
        <w:rPr>
          <w:rStyle w:val="1"/>
        </w:rPr>
      </w:pPr>
      <w:r>
        <w:rPr>
          <w:rStyle w:val="1"/>
          <w:b w:val="true"/>
        </w:rPr>
        <w:t xml:space="preserve">Hamabigarrena.-</w:t>
      </w:r>
      <w:r>
        <w:rPr>
          <w:rStyle w:val="1"/>
        </w:rPr>
        <w:t xml:space="preserve"> Operazio horren erantzukizun politikoa UPNren Gobernuarena da, bereziki haren lehendakari Miguel Sanz Sesma jaunarena eta Industriako kontseilari Nuria Iturriagagoitia andrearena.</w:t>
      </w:r>
    </w:p>
    <w:p>
      <w:pPr>
        <w:pStyle w:val="0"/>
        <w:suppressAutoHyphens w:val="false"/>
        <w:rPr>
          <w:rStyle w:val="1"/>
        </w:rPr>
      </w:pPr>
      <w:r>
        <w:rPr>
          <w:rStyle w:val="1"/>
          <w:b w:val="true"/>
        </w:rPr>
        <w:t xml:space="preserve">Hamahirugarrena.-</w:t>
      </w:r>
      <w:r>
        <w:rPr>
          <w:rStyle w:val="1"/>
        </w:rPr>
        <w:t xml:space="preserve"> Ezin izan da jakin non dauden eskuratutako bi motozikleta; hori dela eta, egungo Nafarroako Gobernua eta Sodena premiatzen dira ibilgailu horiek non dauden iker dezan.</w:t>
      </w:r>
    </w:p>
    <w:p>
      <w:pPr>
        <w:pStyle w:val="0"/>
        <w:suppressAutoHyphens w:val="false"/>
        <w:rPr>
          <w:rStyle w:val="1"/>
        </w:rPr>
      </w:pPr>
      <w:r>
        <w:rPr>
          <w:rStyle w:val="1"/>
          <w:b w:val="true"/>
        </w:rPr>
        <w:t xml:space="preserve">Hamalaugarrena.-</w:t>
      </w:r>
      <w:r>
        <w:rPr>
          <w:rStyle w:val="1"/>
        </w:rPr>
        <w:t xml:space="preserve"> Sodenak Burgos familiari automobil-bilduma erosteko, aginduzkoak diren txosten teknikoak falta ziren; gainera, eskrituretan ageri arren museo baterako erabiliko zirela, museo horren eraikuntza ez zen baloratu eta, azkenean, aukera hori baztertu zen, zeukan kostu handia zela eta. Hori guztia dela eta, konklusioa da erosketa arinegi egin zela, kontrol egokiak eduki gabe eta argitu gabe geratu den helburu batekin.</w:t>
      </w:r>
    </w:p>
    <w:p>
      <w:pPr>
        <w:pStyle w:val="0"/>
        <w:suppressAutoHyphens w:val="false"/>
        <w:rPr>
          <w:rStyle w:val="1"/>
        </w:rPr>
      </w:pPr>
      <w:r>
        <w:rPr>
          <w:rStyle w:val="1"/>
          <w:b w:val="true"/>
        </w:rPr>
        <w:t xml:space="preserve">Hamabosgarrena.-</w:t>
      </w:r>
      <w:r>
        <w:rPr>
          <w:rStyle w:val="1"/>
        </w:rPr>
        <w:t xml:space="preserve"> Burgos familiaren ibilgailuak Classicmobilia Limited britainiarrari saldu zitzaizkionean, salmenta horretan eskatu beharrekoa zen preziotik behera burutu zen salmenta. Halaber, bi motozikleta galdu izanak inongo azalpenik ez du, eta azalera ematen du UPNk Nafarroan lideratu zituen gobernuek arduragabekeria argiz jokatu zutela.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