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En sesión celebrada el día 2 de septiembre de 2019, la Mesa del Parlamento de Navarra, previa audiencia de la Junta de Portavoces, adoptó, entre otros, el siguiente Acuerdo:</w:t>
      </w:r>
    </w:p>
    <w:p>
      <w:pPr>
        <w:pStyle w:val="0"/>
        <w:spacing w:after="113.386" w:before="0" w:line="226" w:lineRule="exact"/>
        <w:suppressAutoHyphens w:val="false"/>
        <w:rPr>
          <w:rStyle w:val="1"/>
        </w:rPr>
      </w:pPr>
      <w:r>
        <w:rPr>
          <w:rStyle w:val="1"/>
          <w:b w:val="true"/>
        </w:rPr>
        <w:t xml:space="preserve">1.º </w:t>
      </w:r>
      <w:r>
        <w:rPr>
          <w:rStyle w:val="1"/>
        </w:rPr>
        <w:t xml:space="preserve">Admitir a trámite la pregunta sobre la convocatoria de ayudas a la inversión en industrias agroalimentarias, formulada por el Ilmo. Sr. D. Miguel Bujanda Cirauqui.</w:t>
      </w:r>
    </w:p>
    <w:p>
      <w:pPr>
        <w:pStyle w:val="0"/>
        <w:spacing w:after="113.386" w:before="0" w:line="226" w:lineRule="exact"/>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pacing w:after="113.386" w:before="0" w:line="226" w:lineRule="exact"/>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pacing w:after="113.386" w:before="0" w:line="226" w:lineRule="exact"/>
        <w:suppressAutoHyphens w:val="false"/>
        <w:rPr>
          <w:rStyle w:val="1"/>
        </w:rPr>
      </w:pPr>
      <w:r>
        <w:rPr>
          <w:rStyle w:val="1"/>
        </w:rPr>
        <w:t xml:space="preserve">Pamplona, 2 de septiembre de 2019</w:t>
      </w:r>
    </w:p>
    <w:p>
      <w:pPr>
        <w:pStyle w:val="0"/>
        <w:spacing w:after="113.386" w:before="0" w:line="226" w:lineRule="exact"/>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pacing w:after="113.386" w:before="170.079" w:line="226" w:lineRule="exact"/>
        <w:suppressAutoHyphens w:val="false"/>
        <w:rPr/>
      </w:pPr>
      <w:r>
        <w:rPr/>
        <w:t xml:space="preserve">TEXTO DE LA PREGUNTA</w:t>
      </w:r>
    </w:p>
    <w:p>
      <w:pPr>
        <w:pStyle w:val="0"/>
        <w:spacing w:after="113.386" w:before="0" w:line="226" w:lineRule="exact"/>
        <w:suppressAutoHyphens w:val="false"/>
        <w:rPr>
          <w:rStyle w:val="1"/>
          <w:spacing w:val="-0.961"/>
        </w:rPr>
      </w:pPr>
      <w:r>
        <w:rPr>
          <w:rStyle w:val="1"/>
          <w:spacing w:val="-0.961"/>
        </w:rPr>
        <w:t xml:space="preserve">Don Miguel Bujanda Cirauqui, miembro de las Cortes de Navarra, adscrito al Grupo Parlamentario de Navarra Suma, al amparo de lo dispuesto en los artículos 188 y siguientes del Reglamento de la Cámara, realiza la siguiente pregunta escrita: </w:t>
      </w:r>
    </w:p>
    <w:p>
      <w:pPr>
        <w:pStyle w:val="0"/>
        <w:spacing w:after="113.386" w:before="0" w:line="226" w:lineRule="exact"/>
        <w:suppressAutoHyphens w:val="false"/>
        <w:rPr>
          <w:rStyle w:val="1"/>
        </w:rPr>
      </w:pPr>
      <w:r>
        <w:rPr>
          <w:rStyle w:val="1"/>
        </w:rPr>
        <w:t xml:space="preserve">1. Vista necesidad de ayudas a inversiones a industrias agroalimentarias como sector estratégico incluido en el S3, ¿por qué desde 2017 no se ha vuelto a sacar una nueva convocatoria de dicha línea de ayudas? </w:t>
      </w:r>
    </w:p>
    <w:p>
      <w:pPr>
        <w:pStyle w:val="0"/>
        <w:spacing w:after="113.386" w:before="0" w:line="226" w:lineRule="exact"/>
        <w:suppressAutoHyphens w:val="false"/>
        <w:rPr>
          <w:rStyle w:val="1"/>
        </w:rPr>
      </w:pPr>
      <w:r>
        <w:rPr>
          <w:rStyle w:val="1"/>
        </w:rPr>
        <w:t xml:space="preserve">2. ¿Qué intención tiene el Gobierno de volver a sacar esta convocatoria de ayudas relevante para un sector tan importante en la economía navarra? ¿Y en qué plazo estaría previsto sacarlas de nuevo? ¿Tendrá carácter plurianual, dada la relevancia del sector para Navarra? </w:t>
      </w:r>
    </w:p>
    <w:p>
      <w:pPr>
        <w:pStyle w:val="0"/>
        <w:spacing w:after="113.386" w:before="0" w:line="226" w:lineRule="exact"/>
        <w:suppressAutoHyphens w:val="false"/>
        <w:rPr>
          <w:rStyle w:val="1"/>
          <w:spacing w:val="-4.799"/>
        </w:rPr>
      </w:pPr>
      <w:r>
        <w:rPr>
          <w:rStyle w:val="1"/>
          <w:spacing w:val="-4.799"/>
        </w:rPr>
        <w:t xml:space="preserve">3. ¿En qué estado se encuentra en la actualidad? </w:t>
      </w:r>
    </w:p>
    <w:p>
      <w:pPr>
        <w:pStyle w:val="0"/>
        <w:spacing w:after="113.386" w:before="0" w:line="226" w:lineRule="exact"/>
        <w:suppressAutoHyphens w:val="false"/>
        <w:rPr>
          <w:rStyle w:val="1"/>
        </w:rPr>
      </w:pPr>
      <w:r>
        <w:rPr>
          <w:rStyle w:val="1"/>
        </w:rPr>
        <w:t xml:space="preserve">Pamplona, 4 de julio de 2019</w:t>
      </w:r>
    </w:p>
    <w:p>
      <w:pPr>
        <w:pStyle w:val="0"/>
        <w:spacing w:after="113.386" w:before="0" w:line="226" w:lineRule="exact"/>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