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cumplimiento de las condiciones del Pacto para la Mejora de la Calidad de la Enseñanza Pública,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9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 Izquierda-Ezkerra, al amparo de lo establecido en el Reglamento de la Cámara, presenta la siguiente pregunta oral de máxima actualidad para que sea contestada, en el próximo Pleno de este Parlamento. </w:t>
      </w:r>
    </w:p>
    <w:p>
      <w:pPr>
        <w:pStyle w:val="0"/>
        <w:suppressAutoHyphens w:val="false"/>
        <w:rPr>
          <w:rStyle w:val="1"/>
        </w:rPr>
      </w:pPr>
      <w:r>
        <w:rPr>
          <w:rStyle w:val="1"/>
        </w:rPr>
        <w:t xml:space="preserve">El Colegio Público Eulza, en Barañáin, ha tenido 27 inscripciones para Educación Infantil/3 años para este curso escolar 2019-2010. Una de las solicitudes corresponde a un alumno con discapacidad, que ha sido admitido según baremo, cuenta por 2 en la determinación de la ratio. </w:t>
      </w:r>
    </w:p>
    <w:p>
      <w:pPr>
        <w:pStyle w:val="0"/>
        <w:suppressAutoHyphens w:val="false"/>
        <w:rPr>
          <w:rStyle w:val="1"/>
        </w:rPr>
      </w:pPr>
      <w:r>
        <w:rPr>
          <w:rStyle w:val="1"/>
        </w:rPr>
        <w:t xml:space="preserve">En estos momentos el Departamento de Educación ha autorizado solamente un aula que tiene una ratio de 26 y ha dejado 2 solicitudes para este centro sin admitir. </w:t>
      </w:r>
    </w:p>
    <w:p>
      <w:pPr>
        <w:pStyle w:val="0"/>
        <w:suppressAutoHyphens w:val="false"/>
        <w:rPr>
          <w:rStyle w:val="1"/>
        </w:rPr>
      </w:pPr>
      <w:r>
        <w:rPr>
          <w:rStyle w:val="1"/>
        </w:rPr>
        <w:t xml:space="preserve">Siendo la ratio máxima de 25 alumnos/as por unidad y nivel. </w:t>
      </w:r>
    </w:p>
    <w:p>
      <w:pPr>
        <w:pStyle w:val="0"/>
        <w:suppressAutoHyphens w:val="false"/>
        <w:rPr>
          <w:rStyle w:val="1"/>
        </w:rPr>
      </w:pPr>
      <w:r>
        <w:rPr>
          <w:rStyle w:val="1"/>
        </w:rPr>
        <w:t xml:space="preserve">¿Tiene previsto el Departamento de Educación cumplir las condiciones del Pacto para la Mejora de la Calidad de la Enseñanza Pública en Navarra, respetar el derecho de los escolares a escolarizarse en el CP Eulza y, por lo tanto, mantener las dos unidades de 3 años previstas con anterioridad para este centro y admitir todas las preinscripciones?</w:t>
      </w:r>
    </w:p>
    <w:p>
      <w:pPr>
        <w:pStyle w:val="0"/>
        <w:suppressAutoHyphens w:val="false"/>
        <w:rPr>
          <w:rStyle w:val="1"/>
        </w:rPr>
      </w:pPr>
      <w:r>
        <w:rPr>
          <w:rStyle w:val="1"/>
        </w:rPr>
        <w:t xml:space="preserve">Pamplona-Iruña, a 9 septiembre de 2019</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