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pacing w:after="113.386" w:before="0" w:line="222" w:lineRule="exact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16an egindako bilkuran, Eledunen Batzarrari entzun ondoren, erabaki hau hartu zuen, besteak beste:</w:t>
      </w:r>
    </w:p>
    <w:p>
      <w:pPr>
        <w:pStyle w:val="0"/>
        <w:spacing w:after="113.386" w:before="0" w:line="222" w:lineRule="exact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Pedro José González Felipe jaunak aurkeztutako galdera, Hezkuntzako kontseilariaren uztailaren 5eko 82/2016 Foru Aginduari buruzkoa.</w:t>
      </w:r>
    </w:p>
    <w:p>
      <w:pPr>
        <w:pStyle w:val="0"/>
        <w:spacing w:after="113.386" w:before="0" w:line="222" w:lineRule="exact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pacing w:after="113.386" w:before="0" w:line="222" w:lineRule="exact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pacing w:after="113.386" w:before="0" w:line="222" w:lineRule="exact"/>
        <w:suppressAutoHyphens w:val="false"/>
        <w:rPr>
          <w:rStyle w:val="1"/>
        </w:rPr>
      </w:pPr>
      <w:r>
        <w:rPr>
          <w:rStyle w:val="1"/>
        </w:rPr>
        <w:t xml:space="preserve">Iruñean, 2019ko irailaren 16an</w:t>
      </w:r>
    </w:p>
    <w:p>
      <w:pPr>
        <w:pStyle w:val="0"/>
        <w:spacing w:after="113.386" w:before="0" w:line="222" w:lineRule="exact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Pedro González Felipek,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Gobernuko Hezkuntzako kontseilariak uztailaren 5ean emandako 82/2016 Foru Aginduak baliorik gabe uzten ditu martxoaren 4ko 37/2010, ekainaren 18ko 103/2010, abuztuaren 31ko 146/2010 eta irailaren 22ko 88/2014 foru aginduak. Aipatu foru aginduek ikasliburuen doakotasunerako programatik kanpo uzten zituzten argitalpen batzuk, Foru Komunitatearen hezkuntza-curriculuma eta errealitate instituzionala ez errespetatzeagatik.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agindu horrek indarrean dirauenez, parlamentari honek honako hau galdetzen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 honek ba al du Nafarroako Gobernuko Hezkuntzako kontseilariaren uztailaren 5eko 82/2016 Foru Agindua deuseztatzeko asmorik? Izan ere, foru agindu horrek ahalbidetzen du Nafarroako hezkuntza sisteman erabiltzea hainbat etapatako curriculuma bete ez eta Nafarroaren errealitate instituzionala errespetatzen ez duten testuliburuak.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Pedro González Felipe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