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23an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galdera, emakumeen eta neskatoen sexu-salerosketa eta -esplotazioari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2019ko irailaren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Ahal Dugu foru parlamentarien elkarteari atxikitako foru parlamentari Ainhoa Aznárez Igarzak, Legebiltzarreko Erregelamenduan xedatuaren babesean, honako galdera hau aurkezten du, Nafarroako Gobernuko Lehendakaritzako kontseilariak Legebiltzarraren hurrengo Osoko Bilkuran ahoz erantzun dezan:</w:t>
      </w:r>
    </w:p>
    <w:p>
      <w:pPr>
        <w:pStyle w:val="0"/>
        <w:suppressAutoHyphens w:val="false"/>
        <w:rPr>
          <w:rStyle w:val="1"/>
        </w:rPr>
      </w:pPr>
      <w:r>
        <w:rPr>
          <w:rStyle w:val="1"/>
        </w:rPr>
        <w:t xml:space="preserve">Irailaren 23an Emakumeen eta Neskatoen Sexu-esplotazioaren eta Trafikoaren Aurkako Nazioarteko Eguna ospatu genuen. Nafarroan emakumeen aurkako indarkeriaren adierazpide horren gaineko daturik ez daukagunez, Gobernuak zer lehentasun dauka arlo horretan?</w:t>
      </w:r>
    </w:p>
    <w:p>
      <w:pPr>
        <w:pStyle w:val="0"/>
        <w:suppressAutoHyphens w:val="false"/>
        <w:rPr>
          <w:rStyle w:val="1"/>
        </w:rPr>
      </w:pPr>
      <w:r>
        <w:rPr>
          <w:rStyle w:val="1"/>
        </w:rPr>
        <w:t xml:space="preserve">Iruñean, 2019ko irailaren 19an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