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2019ko urriaren 7an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Marta Álvarez Alonso andreak aurkezturiko galdera, 109/2017 Foru Dekretua dela-eta Nafarroako Justizia Auzitegi Nagusiak 2019ko irailaren 27an emandako epaiek ukituko dituzten oposizio-lehiaketei eta lekualdatze lehiaketei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urriaren 7an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talde parlamentarioari atxikia dagoen Marta Álvarez Alonso andreak, Legebiltzarreko Erregelamenduko 188. artikuluan eta hurrengoetan ezarritakoaren babesean, galdera hau aurkezten du, idatziz erantzun dakion: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Administrazio Publikoetan euskararen erabilera arautzen duen 103/2017 Foru Dekretua dela-eta Nafarroako Justizia Auzitegi Nagusiak 2019ko irailaren 27an emandako epaiek ukituko dituzten oposizio-lehiaketetarako eta lekualdatze lehiaketetarako deialdien zerrenda.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urriaren 2an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Marta Álvarez Alonso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