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paralización de la subasta de una obra de arte atribuida al pintor Juan Oliver procedente de la colección José Gudiol, formulada por el Ilmo. Sr. D. Carlos Mena Blasco.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Carlos Mena Blasco, adscrito al Grupo Parlamentario Partido Socialista de Navarra, al amparo de lo establecido en el Reglamento de la Cámara, formula a la Consejera de Cultura y Deporte, para su contestación en el Pleno, la siguiente pregunta oral. </w:t>
      </w:r>
    </w:p>
    <w:p>
      <w:pPr>
        <w:pStyle w:val="0"/>
        <w:suppressAutoHyphens w:val="false"/>
        <w:rPr>
          <w:rStyle w:val="1"/>
        </w:rPr>
      </w:pPr>
      <w:r>
        <w:rPr>
          <w:rStyle w:val="1"/>
        </w:rPr>
        <w:t xml:space="preserve">Tras aparecer en la prensa que la asesoría jurídica del departamento de Cultura ha paralizado la subasta de una obra de arte de la que es titular, atribuida al pintor Juan Oliver (1332) y procedente de la colección José Gudiol: </w:t>
      </w:r>
    </w:p>
    <w:p>
      <w:pPr>
        <w:pStyle w:val="0"/>
        <w:suppressAutoHyphens w:val="false"/>
        <w:rPr>
          <w:rStyle w:val="1"/>
        </w:rPr>
      </w:pPr>
      <w:r>
        <w:rPr>
          <w:rStyle w:val="1"/>
        </w:rPr>
        <w:t xml:space="preserve">¿Qué actuaciones ha realizado el departamento respecto a este tema? </w:t>
      </w:r>
    </w:p>
    <w:p>
      <w:pPr>
        <w:pStyle w:val="0"/>
        <w:suppressAutoHyphens w:val="false"/>
        <w:rPr>
          <w:rStyle w:val="1"/>
        </w:rPr>
      </w:pPr>
      <w:r>
        <w:rPr>
          <w:rStyle w:val="1"/>
        </w:rPr>
        <w:t xml:space="preserve">Pamplona, a 11 de octubre de 2019 </w:t>
      </w:r>
    </w:p>
    <w:p>
      <w:pPr>
        <w:pStyle w:val="0"/>
        <w:suppressAutoHyphens w:val="false"/>
        <w:rPr>
          <w:rStyle w:val="1"/>
        </w:rPr>
      </w:pPr>
      <w:r>
        <w:rPr>
          <w:rStyle w:val="1"/>
        </w:rPr>
        <w:t xml:space="preserve">El Parlamentario Foral: Carlos Mena Blasco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