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17 de octubre de 2019, acordó tomar en consideración la proposición de Ley Foral por la que se deroga el apartado 5 del artículo 3 bis de la Ley Foral 19/1996, de 4 de noviembre, de incompatibilidades de los miembros del Gobierno de Navarra y de los altos cargos de la Administración de la Comunidad Foral de Navarra, presentada por el Ilmo. Sr. D. Adolfo Araiz Flamarique y publicada en el Boletín Oficial del Parlamento de Navarra núm. 9 de 4 de septiembre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