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4 de noviembre de 2019,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los problemas de tráfico que se producen en la salida de Zizur Mayor en dirección a Pamplona, formulada por el Ilmo. Sr. D. Pablo Azcona Molinet.</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4 de noviembre de 2019</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Pablo Azcona Molinet, Parlamentario del Grupo Parlamentario Geroa Bai, al amparo de lo dispuesto en el Reglamento de esta Cámara, presenta la siguiente pregunta oral con el fin de que sea respondida en el Pleno de esta Cámara por el Consejero de Cohesión Territorial.</w:t>
      </w:r>
    </w:p>
    <w:p>
      <w:pPr>
        <w:pStyle w:val="0"/>
        <w:suppressAutoHyphens w:val="false"/>
        <w:rPr>
          <w:rStyle w:val="1"/>
        </w:rPr>
      </w:pPr>
      <w:r>
        <w:rPr>
          <w:rStyle w:val="1"/>
        </w:rPr>
        <w:t xml:space="preserve">¿Cómo tiene previsto el Departamento de Cohesión Territorial solucionar el problema de tráfico que se produce a la salida de Zizur Mayor todas las mañanas en dirección Pamplona, junto al nudo semafórico entre la A-12 y la A-15?</w:t>
      </w:r>
    </w:p>
    <w:p>
      <w:pPr>
        <w:pStyle w:val="0"/>
        <w:suppressAutoHyphens w:val="false"/>
        <w:rPr>
          <w:rStyle w:val="1"/>
        </w:rPr>
      </w:pPr>
      <w:r>
        <w:rPr>
          <w:rStyle w:val="1"/>
        </w:rPr>
        <w:t xml:space="preserve">Pamplona-Iruña, a 29 de octubre de 2019</w:t>
      </w:r>
    </w:p>
    <w:p>
      <w:pPr>
        <w:pStyle w:val="0"/>
        <w:suppressAutoHyphens w:val="false"/>
        <w:rPr>
          <w:rStyle w:val="1"/>
        </w:rPr>
      </w:pPr>
      <w:r>
        <w:rPr>
          <w:rStyle w:val="1"/>
        </w:rPr>
        <w:t xml:space="preserve">El Parlamentario Foral: Pablo Azcona Molinet</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