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4 de noviembre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implantación del sistema Tramit@ en los Servicios Sociales de Base y en los centros de salud, formulada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4 de noviembre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1. ¿Cuál ha sido el calendario para la implantación del sistema Tramit@ en los Servicios Sociales de Base? Se solicita fecha de implantación en cada uno de ellos. </w:t>
      </w:r>
    </w:p>
    <w:p>
      <w:pPr>
        <w:pStyle w:val="0"/>
        <w:suppressAutoHyphens w:val="false"/>
        <w:rPr>
          <w:rStyle w:val="1"/>
        </w:rPr>
      </w:pPr>
      <w:r>
        <w:rPr>
          <w:rStyle w:val="1"/>
        </w:rPr>
        <w:t xml:space="preserve">2. ¿Se ha implantado el sistema Tramit@ en todos los centros de salud? </w:t>
      </w:r>
    </w:p>
    <w:p>
      <w:pPr>
        <w:pStyle w:val="0"/>
        <w:suppressAutoHyphens w:val="false"/>
        <w:rPr>
          <w:rStyle w:val="1"/>
        </w:rPr>
      </w:pPr>
      <w:r>
        <w:rPr>
          <w:rStyle w:val="1"/>
        </w:rPr>
        <w:t xml:space="preserve">De ser así, se solicita fecha de implantación en cada uno de ellos. De no ser así, ¿qué herramienta se les ha facilitado para que puedan realizar solicitudes de valoración de dependencia? Fecha de implantación de dicha herramienta, en su caso, en cada centro de salud. </w:t>
      </w:r>
    </w:p>
    <w:p>
      <w:pPr>
        <w:pStyle w:val="0"/>
        <w:suppressAutoHyphens w:val="false"/>
        <w:rPr>
          <w:rStyle w:val="1"/>
        </w:rPr>
      </w:pPr>
      <w:r>
        <w:rPr>
          <w:rStyle w:val="1"/>
        </w:rPr>
        <w:t xml:space="preserve">4. ¿Cuáles han sido las acciones desarrolladas para implantar el sistema de información en tiempo real para personas dependientes? Se solicita relación calendarizada. </w:t>
      </w:r>
    </w:p>
    <w:p>
      <w:pPr>
        <w:pStyle w:val="0"/>
        <w:suppressAutoHyphens w:val="false"/>
        <w:rPr>
          <w:rStyle w:val="1"/>
        </w:rPr>
      </w:pPr>
      <w:r>
        <w:rPr>
          <w:rStyle w:val="1"/>
        </w:rPr>
        <w:t xml:space="preserve">5. ¿Cuáles han sido las acciones desarrolladas para implantar el modelo de seguimiento sistematizado del Sistema de Información de Atención a la Dependencia? Se solicita relación calendarizada. </w:t>
      </w:r>
    </w:p>
    <w:p>
      <w:pPr>
        <w:pStyle w:val="0"/>
        <w:suppressAutoHyphens w:val="false"/>
        <w:rPr>
          <w:rStyle w:val="1"/>
        </w:rPr>
      </w:pPr>
      <w:r>
        <w:rPr>
          <w:rStyle w:val="1"/>
        </w:rPr>
        <w:t xml:space="preserve">Pamplona, 28 de octubre de 2019 </w:t>
      </w:r>
    </w:p>
    <w:p>
      <w:pPr>
        <w:pStyle w:val="0"/>
        <w:suppressAutoHyphens w:val="false"/>
        <w:rPr>
          <w:rStyle w:val="1"/>
        </w:rPr>
      </w:pPr>
      <w:r>
        <w:rPr>
          <w:rStyle w:val="1"/>
        </w:rPr>
        <w:t xml:space="preserve">La Parlamentaria Foral: Marta Álvarez Alonso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