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azaroaren 28an egindako Osoko Bilkuran, honako erabaki hau onetsi zuen: “Erabakia. Horren bidez, Nafarroako Gobernua premiatzen da taxutu ditzan kulturarteko bizikidetasun plan bat eta arrazakeriaren eta xenofobiaren aurkako plan bat, eta batzorde bat sor dezan migrazio-politiketako jarduketak koordinatu, berrikusi eta hobetzeko”.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Nafarroako Gobernua premiatzen du kulturarteko bizikidetasunerako plan bat taxutu dezan albait lasterren, erkidego-ikuspuntu batetik, zeinaren arabera auzo eta herri bakoitzean bizilagun guztiekin eginen baita lanketa.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arrazakeriaren eta xenofobiaren aurkako plan bat taxutu dezan, zeinean sartuko baita gisa horretako delituen biktimentzako informazio- eta salaketa-bulegoa.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batzorde bat sor dezan, Nafarroako Gobernuaren beste departamentu eta arlo batzuek osatua (eskubide sozialak, hezkuntza, osasuna, NBI...), migrazio-politiken arlo guztietako jarduketak koordinatu, berrikusi eta hobetuko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migrazio-politika planifikatua egin dezan, gainontzeko administrazio publikoekin eta gure erkidegoko gizarte eragileekin eta eragile zibilekin koordinatua, Nafarroako biztanleriaren sektore garrantzitsu horren gizarteratze erabatekoa errazte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