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130. artikuluan ezarritakoa betez, agintzen dut Nafarroako Parlamentuko Aldizkari Ofizialean argitara daitezen erlijioaren irakaskuntzari eta haren ordezkoei buruzko Foru Lege proposamenari aurkezturiko zuzenketak. Proposamen hori 2019ko irailaren 27ko 18. Nafarroako Parlamentuko Aldizkari Ofizialean argitaratu zen.</w:t>
      </w:r>
    </w:p>
    <w:p>
      <w:pPr>
        <w:pStyle w:val="0"/>
        <w:suppressAutoHyphens w:val="false"/>
        <w:rPr>
          <w:rStyle w:val="1"/>
        </w:rPr>
      </w:pPr>
      <w:r>
        <w:rPr>
          <w:rStyle w:val="1"/>
        </w:rPr>
        <w:t xml:space="preserve">Iruñean, 2019ko abenduaren 10ean</w:t>
      </w:r>
    </w:p>
    <w:p>
      <w:pPr>
        <w:pStyle w:val="0"/>
        <w:suppressAutoHyphens w:val="false"/>
        <w:rPr>
          <w:rStyle w:val="1"/>
        </w:rPr>
      </w:pPr>
      <w:r>
        <w:rPr>
          <w:rStyle w:val="1"/>
        </w:rPr>
        <w:t xml:space="preserve">Lehendakaria: Unai Hualde Iglesias</w:t>
      </w:r>
    </w:p>
    <w:p>
      <w:pPr>
        <w:pStyle w:val="2"/>
        <w:suppressAutoHyphens w:val="false"/>
        <w:rPr/>
      </w:pPr>
      <w:r>
        <w:rPr/>
        <w:t xml:space="preserve">1. ZUZENKETA</w:t>
      </w:r>
    </w:p>
    <w:p>
      <w:pPr>
        <w:pStyle w:val="3"/>
        <w:suppressAutoHyphens w:val="false"/>
        <w:rPr/>
      </w:pPr>
      <w:r>
        <w:rPr/>
        <w:t xml:space="preserve">GEROA BAI</w:t>
      </w:r>
    </w:p>
    <w:p>
      <w:pPr>
        <w:pStyle w:val="4"/>
        <w:suppressAutoHyphens w:val="false"/>
        <w:rPr/>
      </w:pPr>
      <w:r>
        <w:rPr/>
        <w:t xml:space="preserve">TALDE PARLAMENTARIOAK AURKEZTUA</w:t>
      </w:r>
    </w:p>
    <w:p>
      <w:pPr>
        <w:pStyle w:val="0"/>
        <w:suppressAutoHyphens w:val="false"/>
        <w:rPr>
          <w:rStyle w:val="1"/>
        </w:rPr>
      </w:pPr>
      <w:r>
        <w:rPr>
          <w:rStyle w:val="1"/>
        </w:rPr>
        <w:t xml:space="preserve">Bigarren artikulua gehitzeko zuzenketa. Honela geldituko litzateke testua:</w:t>
      </w:r>
    </w:p>
    <w:p>
      <w:pPr>
        <w:pStyle w:val="0"/>
        <w:suppressAutoHyphens w:val="false"/>
        <w:rPr>
          <w:rStyle w:val="1"/>
        </w:rPr>
      </w:pPr>
      <w:r>
        <w:rPr>
          <w:rStyle w:val="1"/>
        </w:rPr>
        <w:t xml:space="preserve">“Erlijio-ikasgaia dela eta egiten diren arau- edo lege-aldaketak beraiekin ez ekartzea lan-kontratu mugagabea duten Nafarroako erlijio-irakasleen kolektiboarentzat lanpostu-galerarik, ez eta haien kontratu-portzentajeen galerarik ere. Horrenbestez, kolektibo horren egungo aurrekontu-plantillari eta plantilla organikoari eustea, ikasgaian eragina duten arau edo legeak ezartzen diren unetik aurrera”.</w:t>
      </w:r>
    </w:p>
    <w:p>
      <w:pPr>
        <w:pStyle w:val="2"/>
        <w:suppressAutoHyphens w:val="false"/>
        <w:rPr/>
      </w:pPr>
      <w:r>
        <w:rPr/>
        <w:t xml:space="preserve">2.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Xedapen gehigarri bat gehitzeko zuzenketa. Hona edukia:</w:t>
      </w:r>
    </w:p>
    <w:p>
      <w:pPr>
        <w:pStyle w:val="0"/>
        <w:suppressAutoHyphens w:val="false"/>
        <w:rPr>
          <w:rStyle w:val="1"/>
        </w:rPr>
      </w:pPr>
      <w:r>
        <w:rPr>
          <w:rStyle w:val="1"/>
        </w:rPr>
        <w:t xml:space="preserve">"Xedapen gehigarri bakarra.</w:t>
      </w:r>
    </w:p>
    <w:p>
      <w:pPr>
        <w:pStyle w:val="0"/>
        <w:suppressAutoHyphens w:val="false"/>
        <w:rPr>
          <w:rStyle w:val="1"/>
        </w:rPr>
      </w:pPr>
      <w:r>
        <w:rPr>
          <w:rStyle w:val="1"/>
        </w:rPr>
        <w:t xml:space="preserve">Artikulu bakarrean xedatutakoa 2020/2021 ikasturtean ezartze aldera, hamabost egun naturaleko epea egonen da Hezkuntzako kontseilariaren maiatzaren 15eko 46/2015 eta ekainaren 2ko 51/2014 foru aginduak aldatzeko; izan ere, haietan jakintza-arlo eta ikasturte bakoitzeko saioen gutxieneko bat ezarriko da, minututan, eta gainerako orduak utziko dira, ikastetxeen autonomiaren barruan betiere, baimendutako programa propioak eta hobekuntza planak garatzeko, bai eta jakintza-arloak sendotzeko ere. Hori guztia ikastetxearen errealitateari egokituta eta, beste ezer baino lehen, eskola-porrotaren prebentziora zuzenduta. Ikastetxearen Hezkuntza Proiektuan jaso beharko dute ikastetxeek nola aplikatu duten ikastetxearen autonomia, bai eta horren justifikazioa ere. Behin aldaketa hori onetsita, ikastetxeko zuzendaritzak, ahal den epe laburrenean, eta 2020/2021 ikasturtea baino lehen, kasuko eskaera aurkeztu beharko dio zerbitzuburu eskudunari, haren onespena izapidetu dezan"</w:t>
      </w:r>
    </w:p>
    <w:p>
      <w:pPr>
        <w:pStyle w:val="2"/>
        <w:suppressAutoHyphens w:val="false"/>
        <w:rPr/>
      </w:pPr>
      <w:r>
        <w:rPr/>
        <w:t xml:space="preserve">3. zuzenketa</w:t>
      </w:r>
    </w:p>
    <w:p>
      <w:pPr>
        <w:pStyle w:val="3"/>
        <w:suppressAutoHyphens w:val="false"/>
        <w:rPr/>
      </w:pPr>
      <w:r>
        <w:rPr/>
        <w:t xml:space="preserve">Podemos Ahal Dugu Nafarroa</w:t>
      </w:r>
    </w:p>
    <w:p>
      <w:pPr>
        <w:pStyle w:val="4"/>
        <w:spacing w:after="0" w:before="0" w:line="230" w:lineRule="exact"/>
        <w:suppressAutoHyphens w:val="false"/>
        <w:rPr/>
      </w:pPr>
      <w:r>
        <w:rPr/>
        <w:t xml:space="preserve">FORU PARLAMENTARIEN ELKARTEAK ETA</w:t>
      </w:r>
    </w:p>
    <w:p>
      <w:pPr>
        <w:pStyle w:val="3"/>
        <w:suppressAutoHyphens w:val="false"/>
        <w:rPr/>
      </w:pPr>
      <w:r>
        <w:rPr/>
        <w:t xml:space="preserve">IZQUIERDA-EZKERRA</w:t>
      </w:r>
    </w:p>
    <w:p>
      <w:pPr>
        <w:pStyle w:val="4"/>
        <w:suppressAutoHyphens w:val="false"/>
        <w:rPr/>
      </w:pPr>
      <w:r>
        <w:rPr/>
        <w:t xml:space="preserve">TALDE PARLAMENTARIO MIXTOAK</w:t>
        <w:br w:type="textWrapping"/>
        <w:t xml:space="preserve">AURKEZTUA</w:t>
      </w:r>
    </w:p>
    <w:p>
      <w:pPr>
        <w:pStyle w:val="0"/>
        <w:suppressAutoHyphens w:val="false"/>
        <w:rPr>
          <w:rStyle w:val="1"/>
        </w:rPr>
      </w:pPr>
      <w:r>
        <w:rPr>
          <w:rStyle w:val="1"/>
        </w:rPr>
        <w:t xml:space="preserve">Xedapen gehigarri bat gehitzeko zuzenketa. Hona testua:</w:t>
      </w:r>
    </w:p>
    <w:p>
      <w:pPr>
        <w:pStyle w:val="0"/>
        <w:suppressAutoHyphens w:val="false"/>
        <w:rPr>
          <w:rStyle w:val="1"/>
        </w:rPr>
      </w:pPr>
      <w:r>
        <w:rPr>
          <w:rStyle w:val="1"/>
        </w:rPr>
        <w:t xml:space="preserve">"Xedapen gehigarri bakarra.</w:t>
      </w:r>
    </w:p>
    <w:p>
      <w:pPr>
        <w:pStyle w:val="0"/>
        <w:suppressAutoHyphens w:val="false"/>
        <w:rPr>
          <w:rStyle w:val="1"/>
        </w:rPr>
      </w:pPr>
      <w:r>
        <w:rPr>
          <w:rStyle w:val="1"/>
        </w:rPr>
        <w:t xml:space="preserve">Foru Lege hau Nafarroako Aldizkari Ofizialean argitaratu eta hiru hilabeteko epean, Nafarroako Gobernuko Hezkuntza Departamentuak araudiaren aldaketa bat argitaratuko du, maila berekoa zein apalagokoa, erlijioaren eta haren alternatiben irakaskuntzarako curriculumari eta ordutegiari buruzkoa, bai eta hezkuntza-etapa bakoitzean curriculumaren gainerako espazioa beteko duen ikasgaiaren/arloaren curriculuma eta ordutegia ere.</w:t>
      </w:r>
    </w:p>
    <w:p>
      <w:pPr>
        <w:pStyle w:val="0"/>
        <w:suppressAutoHyphens w:val="false"/>
        <w:rPr>
          <w:rStyle w:val="1"/>
        </w:rPr>
      </w:pPr>
      <w:r>
        <w:rPr>
          <w:rStyle w:val="1"/>
        </w:rPr>
        <w:t xml:space="preserve">Hezkuntza Departamentuak ikasgai/arlo honen curriculuma diseinatuko du; haren xedea hezkuntza zibikoa, afektibo-sexuala eta bizikidetzaren, berdintasunaren eta indarkeriarik ezaren aldekoa”.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a:emnum"/>
    <w:next w:val="2"/>
    <w:qFormat w:val="true"/>
    <w:pPr>
      <w:jc w:val="both"/>
      <w:ind w:firstLine="0"/>
      <w:spacing w:after="170.079" w:before="226.772" w:line="230" w:lineRule="exact"/>
      <w:keepNext w:val="true"/>
      <w:keepLines w:val="true"/>
      <w:textFlow w:val="lrTb"/>
      <w:textAlignment w:val="baseline"/>
      <w:suppressAutoHyphens w:val="false"/>
    </w:pPr>
    <w:rPr>
      <w:b/>
      <w:sz w:val="19.2"/>
      <w:caps/>
      <w:rFonts w:ascii="Helvetica LT Std" w:cs="Helvetica LT Std" w:eastAsia="Helvetica LT Std" w:hAnsi="Helvetica LT Std"/>
      <w:lang w:bidi="es-ES" w:eastAsia="es-ES" w:val="es-ES"/>
    </w:rPr>
  </w:style>
  <w:style w:customStyle="1" w:styleId="4" w:type="paragraph">
    <w:name w:val="a:formula"/>
    <w:basedOn w:val="2"/>
    <w:next w:val="4"/>
    <w:qFormat w:val="true"/>
    <w:pPr>
      <w:jc w:val="center"/>
      <w:ind w:firstLine="0"/>
      <w:spacing w:after="170.079" w:before="0" w:line="230" w:lineRule="exact"/>
      <w:keepNext w:val="true"/>
      <w:keepLines w:val="true"/>
      <w:textFlow w:val="lrTb"/>
      <w:textAlignment w:val="baseline"/>
      <w:suppressAutoHyphens w:val="false"/>
    </w:pPr>
    <w:rPr>
      <w:b/>
    </w:rPr>
  </w:style>
  <w:style w:customStyle="1" w:styleId="3" w:type="paragraph">
    <w:name w:val="a:grupo"/>
    <w:basedOn w:val="4"/>
    <w:next w:val="3"/>
    <w:qFormat w:val="true"/>
    <w:pPr>
      <w:jc w:val="center"/>
      <w:ind w:firstLine="0"/>
      <w:spacing w:after="28.347" w:before="0" w:line="230" w:lineRule="exact"/>
      <w:keepNext w:val="true"/>
      <w:keepLines w:val="true"/>
      <w:textFlow w:val="lrTb"/>
      <w:textAlignment w:val="baseline"/>
      <w:suppressAutoHyphens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