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diciembre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oficina de atención ciudadana en Tudela, formulada por el Ilmo. Sr. D. José Suárez Benito.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16 de diciembre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José Suárez Benito, miembro de las cortes de Navarra, adscrito al Grupo Parlamentario Navarra Suma, al amparo de lo dispuesto en el Reglamento de la Cámara, realiza la siguiente pregunta escrita dirigida al Vicepresidente primero y consejero de Presidencia, Igualdad, Función Pública e Interior, Javier Ramírez: </w:t>
      </w:r>
    </w:p>
    <w:p>
      <w:pPr>
        <w:pStyle w:val="0"/>
        <w:suppressAutoHyphens w:val="false"/>
        <w:rPr>
          <w:rStyle w:val="1"/>
        </w:rPr>
      </w:pPr>
      <w:r>
        <w:rPr>
          <w:rStyle w:val="1"/>
        </w:rPr>
        <w:t xml:space="preserve">¿Qué servicios se están presentando en el año 2019 en la oficina de atención ciudadana en Tudela y qué servicios está previsto presentar en la citada oficina en el año 2020 y a través de quién se está gestionando la prestación de los citados servicios? </w:t>
      </w:r>
    </w:p>
    <w:p>
      <w:pPr>
        <w:pStyle w:val="0"/>
        <w:suppressAutoHyphens w:val="false"/>
        <w:rPr>
          <w:rStyle w:val="1"/>
        </w:rPr>
      </w:pPr>
      <w:r>
        <w:rPr>
          <w:rStyle w:val="1"/>
        </w:rPr>
        <w:t xml:space="preserve">En Pamplona, a 12 de diciembre de 2019</w:t>
      </w:r>
    </w:p>
    <w:p>
      <w:pPr>
        <w:pStyle w:val="0"/>
        <w:suppressAutoHyphens w:val="false"/>
        <w:rPr>
          <w:rStyle w:val="1"/>
        </w:rPr>
      </w:pPr>
      <w:r>
        <w:rPr>
          <w:rStyle w:val="1"/>
        </w:rPr>
        <w:t xml:space="preserve">El Parlamentario Foral: José Suárez Benito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