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68" w:rsidRDefault="00051FC3" w:rsidP="00801968">
      <w:pPr>
        <w:tabs>
          <w:tab w:val="left" w:pos="720"/>
          <w:tab w:val="center" w:pos="3888"/>
        </w:tabs>
        <w:spacing w:after="200" w:line="360" w:lineRule="atLeast"/>
        <w:jc w:val="both"/>
        <w:rPr>
          <w:rFonts w:ascii="Garamond" w:hAnsi="Garamond"/>
          <w:sz w:val="28"/>
          <w:szCs w:val="28"/>
        </w:rPr>
      </w:pPr>
      <w:r>
        <w:rPr>
          <w:rFonts w:ascii="Garamond" w:hAnsi="Garamond"/>
          <w:sz w:val="28"/>
          <w:szCs w:val="28"/>
        </w:rPr>
        <w:t>La Consejera de Relaciones Ciudadanas e Institucionales, en relación con la pregunta escrita formulada por la Parlamentaria d</w:t>
      </w:r>
      <w:r w:rsidR="00A34316">
        <w:rPr>
          <w:rFonts w:ascii="Garamond" w:hAnsi="Garamond"/>
          <w:sz w:val="28"/>
          <w:szCs w:val="28"/>
        </w:rPr>
        <w:t xml:space="preserve">oña </w:t>
      </w:r>
      <w:proofErr w:type="spellStart"/>
      <w:r w:rsidR="00A34316">
        <w:rPr>
          <w:rFonts w:ascii="Garamond" w:hAnsi="Garamond"/>
          <w:sz w:val="28"/>
          <w:szCs w:val="28"/>
        </w:rPr>
        <w:t>Bakartxo</w:t>
      </w:r>
      <w:proofErr w:type="spellEnd"/>
      <w:r w:rsidR="00A34316">
        <w:rPr>
          <w:rFonts w:ascii="Garamond" w:hAnsi="Garamond"/>
          <w:sz w:val="28"/>
          <w:szCs w:val="28"/>
        </w:rPr>
        <w:t xml:space="preserve"> Ruiz Jaso, adscrita</w:t>
      </w:r>
      <w:bookmarkStart w:id="0" w:name="_GoBack"/>
      <w:bookmarkEnd w:id="0"/>
      <w:r>
        <w:rPr>
          <w:rFonts w:ascii="Garamond" w:hAnsi="Garamond"/>
          <w:sz w:val="28"/>
          <w:szCs w:val="28"/>
        </w:rPr>
        <w:t xml:space="preserve"> al Grupo Parlamentario de EH </w:t>
      </w:r>
      <w:r w:rsidR="00801968">
        <w:rPr>
          <w:rFonts w:ascii="Garamond" w:hAnsi="Garamond"/>
          <w:sz w:val="28"/>
          <w:szCs w:val="28"/>
        </w:rPr>
        <w:t>Bildu Nafarroa</w:t>
      </w:r>
      <w:r>
        <w:rPr>
          <w:rFonts w:ascii="Garamond" w:hAnsi="Garamond"/>
          <w:sz w:val="28"/>
          <w:szCs w:val="28"/>
        </w:rPr>
        <w:t>, (10-19/PES-00091), tiene el honor de informarle lo siguiente:</w:t>
      </w:r>
    </w:p>
    <w:p w:rsidR="00801968" w:rsidRDefault="00051FC3" w:rsidP="00801968">
      <w:pPr>
        <w:tabs>
          <w:tab w:val="left" w:pos="720"/>
          <w:tab w:val="center" w:pos="3888"/>
        </w:tabs>
        <w:spacing w:after="200" w:line="360" w:lineRule="atLeast"/>
        <w:jc w:val="both"/>
        <w:rPr>
          <w:rFonts w:ascii="Garamond" w:hAnsi="Garamond"/>
          <w:sz w:val="28"/>
          <w:szCs w:val="28"/>
        </w:rPr>
      </w:pPr>
      <w:r>
        <w:rPr>
          <w:rFonts w:ascii="Garamond" w:hAnsi="Garamond"/>
          <w:sz w:val="28"/>
          <w:szCs w:val="28"/>
        </w:rPr>
        <w:t>El estudio concreto sobre los espacios físicos necesarios para llevar a cabo las funciones del Instituto Navarro de la Memoria están recogidas en Anuncio  de licitación para el contrato de la r</w:t>
      </w:r>
      <w:r w:rsidRPr="000E6E86">
        <w:rPr>
          <w:rFonts w:ascii="Garamond" w:hAnsi="Garamond"/>
          <w:sz w:val="28"/>
          <w:szCs w:val="28"/>
        </w:rPr>
        <w:t xml:space="preserve">edacción de proyecto y dirección de las obras de rehabilitación del Palacio del Marqués de </w:t>
      </w:r>
      <w:proofErr w:type="spellStart"/>
      <w:r w:rsidRPr="000E6E86">
        <w:rPr>
          <w:rFonts w:ascii="Garamond" w:hAnsi="Garamond"/>
          <w:sz w:val="28"/>
          <w:szCs w:val="28"/>
        </w:rPr>
        <w:t>Rozalejo</w:t>
      </w:r>
      <w:proofErr w:type="spellEnd"/>
      <w:r>
        <w:rPr>
          <w:rFonts w:ascii="Garamond" w:hAnsi="Garamond"/>
          <w:sz w:val="28"/>
          <w:szCs w:val="28"/>
        </w:rPr>
        <w:t xml:space="preserve">, publicado en el Portal de Licitación del Gobierno de Navarra dentro del Pliego de Prescripciones </w:t>
      </w:r>
      <w:r w:rsidR="00801968">
        <w:rPr>
          <w:rFonts w:ascii="Garamond" w:hAnsi="Garamond"/>
          <w:sz w:val="28"/>
          <w:szCs w:val="28"/>
        </w:rPr>
        <w:t>Técnicas</w:t>
      </w:r>
      <w:r>
        <w:rPr>
          <w:rFonts w:ascii="Garamond" w:hAnsi="Garamond"/>
          <w:sz w:val="28"/>
          <w:szCs w:val="28"/>
        </w:rPr>
        <w:t>.</w:t>
      </w:r>
    </w:p>
    <w:p w:rsidR="00801968" w:rsidRDefault="00051FC3" w:rsidP="00801968">
      <w:pPr>
        <w:tabs>
          <w:tab w:val="left" w:pos="720"/>
          <w:tab w:val="center" w:pos="3888"/>
        </w:tabs>
        <w:spacing w:after="200" w:line="360" w:lineRule="atLeast"/>
        <w:jc w:val="both"/>
        <w:rPr>
          <w:rFonts w:ascii="Garamond" w:hAnsi="Garamond"/>
          <w:sz w:val="28"/>
          <w:szCs w:val="28"/>
        </w:rPr>
      </w:pPr>
      <w:r>
        <w:rPr>
          <w:rFonts w:ascii="Garamond" w:hAnsi="Garamond"/>
          <w:sz w:val="28"/>
          <w:szCs w:val="28"/>
        </w:rPr>
        <w:t>Sobre las razones para considerar adecuada esta localización, destacan:</w:t>
      </w:r>
    </w:p>
    <w:p w:rsidR="00801968" w:rsidRDefault="00051FC3" w:rsidP="00801968">
      <w:pPr>
        <w:numPr>
          <w:ilvl w:val="0"/>
          <w:numId w:val="22"/>
        </w:numPr>
        <w:spacing w:after="200"/>
        <w:jc w:val="both"/>
        <w:rPr>
          <w:rFonts w:ascii="Garamond" w:hAnsi="Garamond" w:cs="Arial"/>
          <w:sz w:val="28"/>
          <w:lang w:val="es-ES_tradnl"/>
        </w:rPr>
      </w:pPr>
      <w:r w:rsidRPr="000E6E86">
        <w:rPr>
          <w:rFonts w:ascii="Garamond" w:hAnsi="Garamond" w:cs="Arial"/>
          <w:sz w:val="28"/>
          <w:lang w:val="es-ES_tradnl"/>
        </w:rPr>
        <w:t xml:space="preserve">Situar las políticas públicas de memoria, tras décadas de </w:t>
      </w:r>
      <w:proofErr w:type="spellStart"/>
      <w:r w:rsidRPr="000E6E86">
        <w:rPr>
          <w:rFonts w:ascii="Garamond" w:hAnsi="Garamond" w:cs="Arial"/>
          <w:sz w:val="28"/>
          <w:lang w:val="es-ES_tradnl"/>
        </w:rPr>
        <w:t>invisibilización</w:t>
      </w:r>
      <w:proofErr w:type="spellEnd"/>
      <w:r w:rsidRPr="000E6E86">
        <w:rPr>
          <w:rFonts w:ascii="Garamond" w:hAnsi="Garamond" w:cs="Arial"/>
          <w:sz w:val="28"/>
          <w:lang w:val="es-ES_tradnl"/>
        </w:rPr>
        <w:t>, en un espacio físico en el centro de Pamplona, como manifestación del compromiso inequívoco del Gobierno de Navarra con esas políticas.</w:t>
      </w:r>
    </w:p>
    <w:p w:rsidR="00801968" w:rsidRDefault="00051FC3" w:rsidP="00801968">
      <w:pPr>
        <w:numPr>
          <w:ilvl w:val="0"/>
          <w:numId w:val="22"/>
        </w:numPr>
        <w:spacing w:after="200"/>
        <w:jc w:val="both"/>
        <w:rPr>
          <w:rFonts w:ascii="Garamond" w:hAnsi="Garamond" w:cs="Arial"/>
          <w:sz w:val="28"/>
          <w:lang w:val="es-ES_tradnl"/>
        </w:rPr>
      </w:pPr>
      <w:r w:rsidRPr="000E6E86">
        <w:rPr>
          <w:rFonts w:ascii="Garamond" w:hAnsi="Garamond" w:cs="Arial"/>
          <w:sz w:val="28"/>
          <w:lang w:val="es-ES_tradnl"/>
        </w:rPr>
        <w:t>Dotar al edificio de vida, propiciando su uso por la ciudadanía en general y por los investigadores/as en particular (Biblioteca, Centro de Documentación), y convirtiéndolo en un lugar de formación (Escuelas de Memoria) y de reunión (de las asociaciones).</w:t>
      </w:r>
    </w:p>
    <w:p w:rsidR="00801968" w:rsidRDefault="00051FC3" w:rsidP="00801968">
      <w:pPr>
        <w:numPr>
          <w:ilvl w:val="0"/>
          <w:numId w:val="22"/>
        </w:numPr>
        <w:spacing w:after="200"/>
        <w:jc w:val="both"/>
        <w:rPr>
          <w:rFonts w:ascii="Garamond" w:hAnsi="Garamond" w:cs="Arial"/>
          <w:sz w:val="28"/>
          <w:lang w:val="es-ES_tradnl"/>
        </w:rPr>
      </w:pPr>
      <w:r w:rsidRPr="000E6E86">
        <w:rPr>
          <w:rFonts w:ascii="Garamond" w:hAnsi="Garamond" w:cs="Arial"/>
          <w:sz w:val="28"/>
          <w:lang w:val="es-ES_tradnl"/>
        </w:rPr>
        <w:t>La disponibilidad de un espacio suficiente para desarrollar todo el programa de necesidades del INM y de la propia Dirección General de Paz, Convivencia y Derechos Humanos.</w:t>
      </w:r>
    </w:p>
    <w:p w:rsidR="00801968" w:rsidRDefault="00051FC3" w:rsidP="00801968">
      <w:pPr>
        <w:numPr>
          <w:ilvl w:val="0"/>
          <w:numId w:val="22"/>
        </w:numPr>
        <w:spacing w:after="200"/>
        <w:jc w:val="both"/>
        <w:rPr>
          <w:rFonts w:ascii="Garamond" w:hAnsi="Garamond" w:cs="Arial"/>
          <w:sz w:val="28"/>
          <w:lang w:val="es-ES_tradnl"/>
        </w:rPr>
      </w:pPr>
      <w:r w:rsidRPr="000E6E86">
        <w:rPr>
          <w:rFonts w:ascii="Garamond" w:hAnsi="Garamond" w:cs="Arial"/>
          <w:sz w:val="28"/>
          <w:lang w:val="es-ES_tradnl"/>
        </w:rPr>
        <w:t>Proyección fuera de Navarra de nuestras políticas públicas de memoria, en un lugar que es camino de Santiago, lugar de paso de tantas personas de otras procedencias (aunque esto del turismo...).</w:t>
      </w:r>
    </w:p>
    <w:p w:rsidR="00801968" w:rsidRDefault="00051FC3" w:rsidP="00801968">
      <w:pPr>
        <w:numPr>
          <w:ilvl w:val="0"/>
          <w:numId w:val="22"/>
        </w:numPr>
        <w:spacing w:after="200"/>
        <w:jc w:val="both"/>
        <w:rPr>
          <w:rFonts w:ascii="Garamond" w:hAnsi="Garamond" w:cs="Arial"/>
          <w:sz w:val="28"/>
          <w:lang w:val="es-ES_tradnl"/>
        </w:rPr>
      </w:pPr>
      <w:r w:rsidRPr="000E6E86">
        <w:rPr>
          <w:rFonts w:ascii="Garamond" w:hAnsi="Garamond" w:cs="Arial"/>
          <w:sz w:val="28"/>
          <w:lang w:val="es-ES_tradnl"/>
        </w:rPr>
        <w:t>Espacio amplio que hace posible que los dos servicios de la Dirección General permanezcan juntos, algo importante, ya que la comunicación entre las distintas áreas de la DG es constante e imprescindible. El objetivo de todas las políticas de memoria es construir una convivencia más real y justa y promover una cultura de paz. La comunicación y colaboración con la sección de convivencia y con la oficina de atención a víctimas es permanente.</w:t>
      </w:r>
    </w:p>
    <w:p w:rsidR="00801968" w:rsidRDefault="00051FC3" w:rsidP="00801968">
      <w:pPr>
        <w:tabs>
          <w:tab w:val="left" w:pos="720"/>
          <w:tab w:val="center" w:pos="3888"/>
        </w:tabs>
        <w:spacing w:after="200" w:line="360" w:lineRule="atLeast"/>
        <w:jc w:val="both"/>
        <w:rPr>
          <w:rFonts w:ascii="Garamond" w:hAnsi="Garamond"/>
          <w:sz w:val="28"/>
          <w:szCs w:val="28"/>
        </w:rPr>
      </w:pPr>
      <w:r>
        <w:rPr>
          <w:rFonts w:ascii="Garamond" w:hAnsi="Garamond"/>
          <w:sz w:val="28"/>
          <w:szCs w:val="28"/>
        </w:rPr>
        <w:t>Sobre alternativas a la citada localización, se contemplaron en su momento otras alternativas, ninguna propiedad del Gobierno de Navarra, que no fueron viables.</w:t>
      </w:r>
    </w:p>
    <w:p w:rsidR="00801968" w:rsidRDefault="00051FC3" w:rsidP="00801968">
      <w:pPr>
        <w:tabs>
          <w:tab w:val="left" w:pos="720"/>
          <w:tab w:val="center" w:pos="3888"/>
        </w:tabs>
        <w:spacing w:after="200" w:line="360" w:lineRule="atLeast"/>
        <w:jc w:val="both"/>
        <w:rPr>
          <w:rFonts w:ascii="Garamond" w:hAnsi="Garamond"/>
          <w:sz w:val="28"/>
          <w:szCs w:val="28"/>
        </w:rPr>
      </w:pPr>
      <w:r>
        <w:rPr>
          <w:rFonts w:ascii="Garamond" w:hAnsi="Garamond"/>
          <w:sz w:val="28"/>
          <w:szCs w:val="28"/>
        </w:rPr>
        <w:t>Por último, se mantuvieron reuniones con los responsables del Ayuntamiento anterior y se han mantenido con el actual, sobre este y otros temas.</w:t>
      </w:r>
    </w:p>
    <w:p w:rsidR="00801968" w:rsidRDefault="00051FC3" w:rsidP="00801968">
      <w:pPr>
        <w:tabs>
          <w:tab w:val="left" w:pos="720"/>
          <w:tab w:val="center" w:pos="3888"/>
        </w:tabs>
        <w:spacing w:after="200" w:line="360" w:lineRule="atLeast"/>
        <w:jc w:val="both"/>
        <w:rPr>
          <w:rFonts w:ascii="Garamond" w:hAnsi="Garamond"/>
          <w:sz w:val="28"/>
          <w:szCs w:val="28"/>
        </w:rPr>
      </w:pPr>
      <w:r w:rsidRPr="003D2E4D">
        <w:rPr>
          <w:rFonts w:ascii="Garamond" w:hAnsi="Garamond"/>
          <w:sz w:val="28"/>
          <w:szCs w:val="28"/>
        </w:rPr>
        <w:lastRenderedPageBreak/>
        <w:t>Es todo cuanto tengo el honor de informar en cumplimiento al artículo 194 del Reglamento del Parlamento de Navarra.</w:t>
      </w:r>
    </w:p>
    <w:p w:rsidR="00801968" w:rsidRDefault="00051FC3" w:rsidP="00801968">
      <w:pPr>
        <w:tabs>
          <w:tab w:val="left" w:pos="720"/>
          <w:tab w:val="center" w:pos="3888"/>
        </w:tabs>
        <w:spacing w:after="200" w:line="360" w:lineRule="atLeast"/>
        <w:jc w:val="right"/>
        <w:rPr>
          <w:rFonts w:ascii="Garamond" w:hAnsi="Garamond"/>
          <w:sz w:val="28"/>
          <w:szCs w:val="28"/>
        </w:rPr>
      </w:pPr>
      <w:r w:rsidRPr="006C04C5">
        <w:rPr>
          <w:rFonts w:ascii="Garamond" w:hAnsi="Garamond"/>
          <w:sz w:val="28"/>
          <w:szCs w:val="28"/>
        </w:rPr>
        <w:t>Pamplona</w:t>
      </w:r>
      <w:r>
        <w:rPr>
          <w:rFonts w:ascii="Garamond" w:hAnsi="Garamond"/>
          <w:sz w:val="28"/>
          <w:szCs w:val="28"/>
        </w:rPr>
        <w:t>, 25</w:t>
      </w:r>
      <w:r w:rsidRPr="00234D05">
        <w:rPr>
          <w:rFonts w:ascii="Garamond" w:hAnsi="Garamond"/>
          <w:sz w:val="28"/>
          <w:szCs w:val="28"/>
        </w:rPr>
        <w:t xml:space="preserve"> de </w:t>
      </w:r>
      <w:r>
        <w:rPr>
          <w:rFonts w:ascii="Garamond" w:hAnsi="Garamond"/>
          <w:sz w:val="28"/>
          <w:szCs w:val="28"/>
        </w:rPr>
        <w:t>octubre de 2019</w:t>
      </w:r>
    </w:p>
    <w:p w:rsidR="00701009" w:rsidRPr="00051FC3" w:rsidRDefault="00801968" w:rsidP="00801968">
      <w:pPr>
        <w:tabs>
          <w:tab w:val="left" w:pos="720"/>
          <w:tab w:val="center" w:pos="3888"/>
        </w:tabs>
        <w:spacing w:after="200" w:line="360" w:lineRule="atLeast"/>
        <w:jc w:val="center"/>
        <w:rPr>
          <w:rFonts w:ascii="Garamond" w:hAnsi="Garamond"/>
          <w:sz w:val="28"/>
          <w:szCs w:val="28"/>
        </w:rPr>
      </w:pPr>
      <w:r>
        <w:rPr>
          <w:rFonts w:ascii="Garamond" w:hAnsi="Garamond"/>
          <w:sz w:val="28"/>
          <w:szCs w:val="28"/>
        </w:rPr>
        <w:t xml:space="preserve">La Consejera de Relaciones Ciudadanas: </w:t>
      </w:r>
      <w:r w:rsidR="00051FC3">
        <w:rPr>
          <w:rFonts w:ascii="Garamond" w:hAnsi="Garamond"/>
          <w:sz w:val="28"/>
          <w:szCs w:val="28"/>
        </w:rPr>
        <w:t xml:space="preserve">Ana </w:t>
      </w:r>
      <w:proofErr w:type="spellStart"/>
      <w:r w:rsidR="00051FC3">
        <w:rPr>
          <w:rFonts w:ascii="Garamond" w:hAnsi="Garamond"/>
          <w:sz w:val="28"/>
          <w:szCs w:val="28"/>
        </w:rPr>
        <w:t>Ollo</w:t>
      </w:r>
      <w:proofErr w:type="spellEnd"/>
      <w:r w:rsidR="00051FC3">
        <w:rPr>
          <w:rFonts w:ascii="Garamond" w:hAnsi="Garamond"/>
          <w:sz w:val="28"/>
          <w:szCs w:val="28"/>
        </w:rPr>
        <w:t xml:space="preserve"> </w:t>
      </w:r>
      <w:proofErr w:type="spellStart"/>
      <w:r w:rsidR="00051FC3">
        <w:rPr>
          <w:rFonts w:ascii="Garamond" w:hAnsi="Garamond"/>
          <w:sz w:val="28"/>
          <w:szCs w:val="28"/>
        </w:rPr>
        <w:t>Hualde</w:t>
      </w:r>
      <w:proofErr w:type="spellEnd"/>
    </w:p>
    <w:sectPr w:rsidR="00701009" w:rsidRPr="00051FC3" w:rsidSect="00577F80">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AE" w:rsidRDefault="004B3CAE" w:rsidP="00CC0D76">
      <w:r>
        <w:separator/>
      </w:r>
    </w:p>
  </w:endnote>
  <w:endnote w:type="continuationSeparator" w:id="0">
    <w:p w:rsidR="004B3CAE" w:rsidRDefault="004B3CAE" w:rsidP="00CC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6" w:rsidRDefault="00CC0D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6" w:rsidRDefault="00CC0D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6" w:rsidRDefault="00CC0D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AE" w:rsidRDefault="004B3CAE" w:rsidP="00CC0D76">
      <w:r>
        <w:separator/>
      </w:r>
    </w:p>
  </w:footnote>
  <w:footnote w:type="continuationSeparator" w:id="0">
    <w:p w:rsidR="004B3CAE" w:rsidRDefault="004B3CAE" w:rsidP="00CC0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6" w:rsidRDefault="00CC0D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6" w:rsidRDefault="00CC0D7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6" w:rsidRDefault="00CC0D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2C"/>
    <w:multiLevelType w:val="hybridMultilevel"/>
    <w:tmpl w:val="4B60FCB6"/>
    <w:lvl w:ilvl="0" w:tplc="929AA4CA">
      <w:numFmt w:val="bullet"/>
      <w:lvlText w:val="-"/>
      <w:lvlJc w:val="left"/>
      <w:pPr>
        <w:tabs>
          <w:tab w:val="num" w:pos="303"/>
        </w:tabs>
        <w:ind w:left="303" w:hanging="360"/>
      </w:pPr>
      <w:rPr>
        <w:rFonts w:ascii="Arial" w:eastAsia="Times New Roman" w:hAnsi="Arial" w:cs="Arial" w:hint="default"/>
      </w:rPr>
    </w:lvl>
    <w:lvl w:ilvl="1" w:tplc="042D0003">
      <w:start w:val="1"/>
      <w:numFmt w:val="bullet"/>
      <w:lvlText w:val="o"/>
      <w:lvlJc w:val="left"/>
      <w:pPr>
        <w:tabs>
          <w:tab w:val="num" w:pos="1023"/>
        </w:tabs>
        <w:ind w:left="1023" w:hanging="360"/>
      </w:pPr>
      <w:rPr>
        <w:rFonts w:ascii="Courier New" w:hAnsi="Courier New" w:cs="Courier New" w:hint="default"/>
      </w:rPr>
    </w:lvl>
    <w:lvl w:ilvl="2" w:tplc="042D0005" w:tentative="1">
      <w:start w:val="1"/>
      <w:numFmt w:val="bullet"/>
      <w:lvlText w:val=""/>
      <w:lvlJc w:val="left"/>
      <w:pPr>
        <w:tabs>
          <w:tab w:val="num" w:pos="1743"/>
        </w:tabs>
        <w:ind w:left="1743" w:hanging="360"/>
      </w:pPr>
      <w:rPr>
        <w:rFonts w:ascii="Wingdings" w:hAnsi="Wingdings" w:hint="default"/>
      </w:rPr>
    </w:lvl>
    <w:lvl w:ilvl="3" w:tplc="042D0001" w:tentative="1">
      <w:start w:val="1"/>
      <w:numFmt w:val="bullet"/>
      <w:lvlText w:val=""/>
      <w:lvlJc w:val="left"/>
      <w:pPr>
        <w:tabs>
          <w:tab w:val="num" w:pos="2463"/>
        </w:tabs>
        <w:ind w:left="2463" w:hanging="360"/>
      </w:pPr>
      <w:rPr>
        <w:rFonts w:ascii="Symbol" w:hAnsi="Symbol" w:hint="default"/>
      </w:rPr>
    </w:lvl>
    <w:lvl w:ilvl="4" w:tplc="042D0003" w:tentative="1">
      <w:start w:val="1"/>
      <w:numFmt w:val="bullet"/>
      <w:lvlText w:val="o"/>
      <w:lvlJc w:val="left"/>
      <w:pPr>
        <w:tabs>
          <w:tab w:val="num" w:pos="3183"/>
        </w:tabs>
        <w:ind w:left="3183" w:hanging="360"/>
      </w:pPr>
      <w:rPr>
        <w:rFonts w:ascii="Courier New" w:hAnsi="Courier New" w:cs="Courier New" w:hint="default"/>
      </w:rPr>
    </w:lvl>
    <w:lvl w:ilvl="5" w:tplc="042D0005" w:tentative="1">
      <w:start w:val="1"/>
      <w:numFmt w:val="bullet"/>
      <w:lvlText w:val=""/>
      <w:lvlJc w:val="left"/>
      <w:pPr>
        <w:tabs>
          <w:tab w:val="num" w:pos="3903"/>
        </w:tabs>
        <w:ind w:left="3903" w:hanging="360"/>
      </w:pPr>
      <w:rPr>
        <w:rFonts w:ascii="Wingdings" w:hAnsi="Wingdings" w:hint="default"/>
      </w:rPr>
    </w:lvl>
    <w:lvl w:ilvl="6" w:tplc="042D0001" w:tentative="1">
      <w:start w:val="1"/>
      <w:numFmt w:val="bullet"/>
      <w:lvlText w:val=""/>
      <w:lvlJc w:val="left"/>
      <w:pPr>
        <w:tabs>
          <w:tab w:val="num" w:pos="4623"/>
        </w:tabs>
        <w:ind w:left="4623" w:hanging="360"/>
      </w:pPr>
      <w:rPr>
        <w:rFonts w:ascii="Symbol" w:hAnsi="Symbol" w:hint="default"/>
      </w:rPr>
    </w:lvl>
    <w:lvl w:ilvl="7" w:tplc="042D0003" w:tentative="1">
      <w:start w:val="1"/>
      <w:numFmt w:val="bullet"/>
      <w:lvlText w:val="o"/>
      <w:lvlJc w:val="left"/>
      <w:pPr>
        <w:tabs>
          <w:tab w:val="num" w:pos="5343"/>
        </w:tabs>
        <w:ind w:left="5343" w:hanging="360"/>
      </w:pPr>
      <w:rPr>
        <w:rFonts w:ascii="Courier New" w:hAnsi="Courier New" w:cs="Courier New" w:hint="default"/>
      </w:rPr>
    </w:lvl>
    <w:lvl w:ilvl="8" w:tplc="042D0005" w:tentative="1">
      <w:start w:val="1"/>
      <w:numFmt w:val="bullet"/>
      <w:lvlText w:val=""/>
      <w:lvlJc w:val="left"/>
      <w:pPr>
        <w:tabs>
          <w:tab w:val="num" w:pos="6063"/>
        </w:tabs>
        <w:ind w:left="6063" w:hanging="360"/>
      </w:pPr>
      <w:rPr>
        <w:rFonts w:ascii="Wingdings" w:hAnsi="Wingdings" w:hint="default"/>
      </w:rPr>
    </w:lvl>
  </w:abstractNum>
  <w:abstractNum w:abstractNumId="1">
    <w:nsid w:val="01041A6B"/>
    <w:multiLevelType w:val="hybridMultilevel"/>
    <w:tmpl w:val="4E2A2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052B9D"/>
    <w:multiLevelType w:val="hybridMultilevel"/>
    <w:tmpl w:val="A94E85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25A489B"/>
    <w:multiLevelType w:val="hybridMultilevel"/>
    <w:tmpl w:val="3578B31E"/>
    <w:lvl w:ilvl="0" w:tplc="0C0A0001">
      <w:start w:val="1"/>
      <w:numFmt w:val="bullet"/>
      <w:lvlText w:val=""/>
      <w:lvlJc w:val="left"/>
      <w:pPr>
        <w:tabs>
          <w:tab w:val="num" w:pos="1256"/>
        </w:tabs>
        <w:ind w:left="1256" w:hanging="360"/>
      </w:pPr>
      <w:rPr>
        <w:rFonts w:ascii="Symbol" w:hAnsi="Symbol" w:hint="default"/>
      </w:rPr>
    </w:lvl>
    <w:lvl w:ilvl="1" w:tplc="042D0003" w:tentative="1">
      <w:start w:val="1"/>
      <w:numFmt w:val="bullet"/>
      <w:lvlText w:val="o"/>
      <w:lvlJc w:val="left"/>
      <w:pPr>
        <w:tabs>
          <w:tab w:val="num" w:pos="1797"/>
        </w:tabs>
        <w:ind w:left="1797" w:hanging="360"/>
      </w:pPr>
      <w:rPr>
        <w:rFonts w:ascii="Courier New" w:hAnsi="Courier New" w:cs="Courier New" w:hint="default"/>
      </w:rPr>
    </w:lvl>
    <w:lvl w:ilvl="2" w:tplc="042D0005" w:tentative="1">
      <w:start w:val="1"/>
      <w:numFmt w:val="bullet"/>
      <w:lvlText w:val=""/>
      <w:lvlJc w:val="left"/>
      <w:pPr>
        <w:tabs>
          <w:tab w:val="num" w:pos="2517"/>
        </w:tabs>
        <w:ind w:left="2517" w:hanging="360"/>
      </w:pPr>
      <w:rPr>
        <w:rFonts w:ascii="Wingdings" w:hAnsi="Wingdings" w:hint="default"/>
      </w:rPr>
    </w:lvl>
    <w:lvl w:ilvl="3" w:tplc="042D0001" w:tentative="1">
      <w:start w:val="1"/>
      <w:numFmt w:val="bullet"/>
      <w:lvlText w:val=""/>
      <w:lvlJc w:val="left"/>
      <w:pPr>
        <w:tabs>
          <w:tab w:val="num" w:pos="3237"/>
        </w:tabs>
        <w:ind w:left="3237" w:hanging="360"/>
      </w:pPr>
      <w:rPr>
        <w:rFonts w:ascii="Symbol" w:hAnsi="Symbol" w:hint="default"/>
      </w:rPr>
    </w:lvl>
    <w:lvl w:ilvl="4" w:tplc="042D0003" w:tentative="1">
      <w:start w:val="1"/>
      <w:numFmt w:val="bullet"/>
      <w:lvlText w:val="o"/>
      <w:lvlJc w:val="left"/>
      <w:pPr>
        <w:tabs>
          <w:tab w:val="num" w:pos="3957"/>
        </w:tabs>
        <w:ind w:left="3957" w:hanging="360"/>
      </w:pPr>
      <w:rPr>
        <w:rFonts w:ascii="Courier New" w:hAnsi="Courier New" w:cs="Courier New" w:hint="default"/>
      </w:rPr>
    </w:lvl>
    <w:lvl w:ilvl="5" w:tplc="042D0005" w:tentative="1">
      <w:start w:val="1"/>
      <w:numFmt w:val="bullet"/>
      <w:lvlText w:val=""/>
      <w:lvlJc w:val="left"/>
      <w:pPr>
        <w:tabs>
          <w:tab w:val="num" w:pos="4677"/>
        </w:tabs>
        <w:ind w:left="4677" w:hanging="360"/>
      </w:pPr>
      <w:rPr>
        <w:rFonts w:ascii="Wingdings" w:hAnsi="Wingdings" w:hint="default"/>
      </w:rPr>
    </w:lvl>
    <w:lvl w:ilvl="6" w:tplc="042D0001" w:tentative="1">
      <w:start w:val="1"/>
      <w:numFmt w:val="bullet"/>
      <w:lvlText w:val=""/>
      <w:lvlJc w:val="left"/>
      <w:pPr>
        <w:tabs>
          <w:tab w:val="num" w:pos="5397"/>
        </w:tabs>
        <w:ind w:left="5397" w:hanging="360"/>
      </w:pPr>
      <w:rPr>
        <w:rFonts w:ascii="Symbol" w:hAnsi="Symbol" w:hint="default"/>
      </w:rPr>
    </w:lvl>
    <w:lvl w:ilvl="7" w:tplc="042D0003" w:tentative="1">
      <w:start w:val="1"/>
      <w:numFmt w:val="bullet"/>
      <w:lvlText w:val="o"/>
      <w:lvlJc w:val="left"/>
      <w:pPr>
        <w:tabs>
          <w:tab w:val="num" w:pos="6117"/>
        </w:tabs>
        <w:ind w:left="6117" w:hanging="360"/>
      </w:pPr>
      <w:rPr>
        <w:rFonts w:ascii="Courier New" w:hAnsi="Courier New" w:cs="Courier New" w:hint="default"/>
      </w:rPr>
    </w:lvl>
    <w:lvl w:ilvl="8" w:tplc="042D0005" w:tentative="1">
      <w:start w:val="1"/>
      <w:numFmt w:val="bullet"/>
      <w:lvlText w:val=""/>
      <w:lvlJc w:val="left"/>
      <w:pPr>
        <w:tabs>
          <w:tab w:val="num" w:pos="6837"/>
        </w:tabs>
        <w:ind w:left="6837" w:hanging="360"/>
      </w:pPr>
      <w:rPr>
        <w:rFonts w:ascii="Wingdings" w:hAnsi="Wingdings" w:hint="default"/>
      </w:rPr>
    </w:lvl>
  </w:abstractNum>
  <w:abstractNum w:abstractNumId="4">
    <w:nsid w:val="152610D5"/>
    <w:multiLevelType w:val="hybridMultilevel"/>
    <w:tmpl w:val="88EC586E"/>
    <w:lvl w:ilvl="0" w:tplc="0D3C0AAA">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FA199B"/>
    <w:multiLevelType w:val="hybridMultilevel"/>
    <w:tmpl w:val="4D16C844"/>
    <w:lvl w:ilvl="0" w:tplc="E9FE362A">
      <w:start w:val="130"/>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C013E4"/>
    <w:multiLevelType w:val="hybridMultilevel"/>
    <w:tmpl w:val="72767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1C671B"/>
    <w:multiLevelType w:val="hybridMultilevel"/>
    <w:tmpl w:val="8C729AF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1D394141"/>
    <w:multiLevelType w:val="hybridMultilevel"/>
    <w:tmpl w:val="1CDC82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17086"/>
    <w:multiLevelType w:val="hybridMultilevel"/>
    <w:tmpl w:val="210642E4"/>
    <w:lvl w:ilvl="0" w:tplc="9C26FCCE">
      <w:start w:val="3"/>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8ED37A1"/>
    <w:multiLevelType w:val="hybridMultilevel"/>
    <w:tmpl w:val="CEDE8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3B1FF1"/>
    <w:multiLevelType w:val="multilevel"/>
    <w:tmpl w:val="45F8C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9F1E7D"/>
    <w:multiLevelType w:val="multilevel"/>
    <w:tmpl w:val="B95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15430"/>
    <w:multiLevelType w:val="hybridMultilevel"/>
    <w:tmpl w:val="8DFA1A3A"/>
    <w:lvl w:ilvl="0" w:tplc="93ACC504">
      <w:numFmt w:val="bullet"/>
      <w:lvlText w:val="-"/>
      <w:lvlJc w:val="left"/>
      <w:pPr>
        <w:tabs>
          <w:tab w:val="num" w:pos="1068"/>
        </w:tabs>
        <w:ind w:left="1068"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4A8802EF"/>
    <w:multiLevelType w:val="hybridMultilevel"/>
    <w:tmpl w:val="4FFAB9F0"/>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nsid w:val="4CB50317"/>
    <w:multiLevelType w:val="hybridMultilevel"/>
    <w:tmpl w:val="6F22DD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5182E88"/>
    <w:multiLevelType w:val="hybridMultilevel"/>
    <w:tmpl w:val="AA2CE690"/>
    <w:lvl w:ilvl="0" w:tplc="B4F6EF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F153DE"/>
    <w:multiLevelType w:val="hybridMultilevel"/>
    <w:tmpl w:val="4DA2D75A"/>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753126E2"/>
    <w:multiLevelType w:val="hybridMultilevel"/>
    <w:tmpl w:val="B422128E"/>
    <w:lvl w:ilvl="0" w:tplc="DC22A9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767135"/>
    <w:multiLevelType w:val="hybridMultilevel"/>
    <w:tmpl w:val="A528586E"/>
    <w:lvl w:ilvl="0" w:tplc="B8EE389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EDB62BA"/>
    <w:multiLevelType w:val="hybridMultilevel"/>
    <w:tmpl w:val="F2E27D82"/>
    <w:lvl w:ilvl="0" w:tplc="385449B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FFA6503"/>
    <w:multiLevelType w:val="hybridMultilevel"/>
    <w:tmpl w:val="E1F41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9"/>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10"/>
  </w:num>
  <w:num w:numId="16">
    <w:abstractNumId w:val="21"/>
  </w:num>
  <w:num w:numId="17">
    <w:abstractNumId w:val="18"/>
  </w:num>
  <w:num w:numId="18">
    <w:abstractNumId w:val="4"/>
  </w:num>
  <w:num w:numId="19">
    <w:abstractNumId w:val="12"/>
  </w:num>
  <w:num w:numId="20">
    <w:abstractNumId w:val="3"/>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07B58"/>
    <w:rsid w:val="000346E7"/>
    <w:rsid w:val="00050373"/>
    <w:rsid w:val="00051FC3"/>
    <w:rsid w:val="00086F9C"/>
    <w:rsid w:val="000A4746"/>
    <w:rsid w:val="000D2381"/>
    <w:rsid w:val="000E641D"/>
    <w:rsid w:val="001033CB"/>
    <w:rsid w:val="001055E8"/>
    <w:rsid w:val="001200F2"/>
    <w:rsid w:val="0012408F"/>
    <w:rsid w:val="00131F5D"/>
    <w:rsid w:val="00156173"/>
    <w:rsid w:val="00167D2B"/>
    <w:rsid w:val="001718E9"/>
    <w:rsid w:val="00176FEE"/>
    <w:rsid w:val="00187F92"/>
    <w:rsid w:val="001A593D"/>
    <w:rsid w:val="001C2F2D"/>
    <w:rsid w:val="001E2E3C"/>
    <w:rsid w:val="001E4D0F"/>
    <w:rsid w:val="00210D0C"/>
    <w:rsid w:val="00215B13"/>
    <w:rsid w:val="002204A6"/>
    <w:rsid w:val="00233CDE"/>
    <w:rsid w:val="00237049"/>
    <w:rsid w:val="002537EF"/>
    <w:rsid w:val="00254C8F"/>
    <w:rsid w:val="00261311"/>
    <w:rsid w:val="002922FF"/>
    <w:rsid w:val="002A359B"/>
    <w:rsid w:val="002A403B"/>
    <w:rsid w:val="002B2CF3"/>
    <w:rsid w:val="002F1258"/>
    <w:rsid w:val="002F5DE9"/>
    <w:rsid w:val="00302F26"/>
    <w:rsid w:val="00314086"/>
    <w:rsid w:val="00361FFB"/>
    <w:rsid w:val="00372709"/>
    <w:rsid w:val="003819F8"/>
    <w:rsid w:val="0038374C"/>
    <w:rsid w:val="003847D4"/>
    <w:rsid w:val="0039280E"/>
    <w:rsid w:val="0039365D"/>
    <w:rsid w:val="00397C3F"/>
    <w:rsid w:val="003B1B94"/>
    <w:rsid w:val="003C076C"/>
    <w:rsid w:val="003C2BD6"/>
    <w:rsid w:val="003E58E1"/>
    <w:rsid w:val="003E6968"/>
    <w:rsid w:val="003E77A7"/>
    <w:rsid w:val="003F2384"/>
    <w:rsid w:val="003F6258"/>
    <w:rsid w:val="003F7BF9"/>
    <w:rsid w:val="00427869"/>
    <w:rsid w:val="00431BB4"/>
    <w:rsid w:val="00436F93"/>
    <w:rsid w:val="00450F60"/>
    <w:rsid w:val="00453941"/>
    <w:rsid w:val="00462964"/>
    <w:rsid w:val="004B3CAE"/>
    <w:rsid w:val="004E3BDF"/>
    <w:rsid w:val="00507EBC"/>
    <w:rsid w:val="00572311"/>
    <w:rsid w:val="00576222"/>
    <w:rsid w:val="005777C2"/>
    <w:rsid w:val="00577F80"/>
    <w:rsid w:val="00585EA3"/>
    <w:rsid w:val="00587305"/>
    <w:rsid w:val="00591D47"/>
    <w:rsid w:val="005B047A"/>
    <w:rsid w:val="005C0114"/>
    <w:rsid w:val="005E02DD"/>
    <w:rsid w:val="005E2B6B"/>
    <w:rsid w:val="00613758"/>
    <w:rsid w:val="00636C17"/>
    <w:rsid w:val="0064554C"/>
    <w:rsid w:val="0064653B"/>
    <w:rsid w:val="00650DA7"/>
    <w:rsid w:val="00651DA7"/>
    <w:rsid w:val="00657773"/>
    <w:rsid w:val="00662A1C"/>
    <w:rsid w:val="0068505D"/>
    <w:rsid w:val="006A0D41"/>
    <w:rsid w:val="006A3803"/>
    <w:rsid w:val="006A5A33"/>
    <w:rsid w:val="006C3491"/>
    <w:rsid w:val="006D2E41"/>
    <w:rsid w:val="006E3947"/>
    <w:rsid w:val="006F0E21"/>
    <w:rsid w:val="00701009"/>
    <w:rsid w:val="007077FF"/>
    <w:rsid w:val="00713AC9"/>
    <w:rsid w:val="00720C5C"/>
    <w:rsid w:val="00726DD8"/>
    <w:rsid w:val="0073032E"/>
    <w:rsid w:val="00732FDC"/>
    <w:rsid w:val="0075235D"/>
    <w:rsid w:val="007670EF"/>
    <w:rsid w:val="00770681"/>
    <w:rsid w:val="007877EC"/>
    <w:rsid w:val="00792ED8"/>
    <w:rsid w:val="007E3E45"/>
    <w:rsid w:val="007F5DA9"/>
    <w:rsid w:val="007F775E"/>
    <w:rsid w:val="00801968"/>
    <w:rsid w:val="00814D60"/>
    <w:rsid w:val="00842F86"/>
    <w:rsid w:val="008507C8"/>
    <w:rsid w:val="0087485D"/>
    <w:rsid w:val="00886AB8"/>
    <w:rsid w:val="008A2E03"/>
    <w:rsid w:val="008C249D"/>
    <w:rsid w:val="0090752A"/>
    <w:rsid w:val="00910E55"/>
    <w:rsid w:val="009205B8"/>
    <w:rsid w:val="00925FA9"/>
    <w:rsid w:val="00947DBA"/>
    <w:rsid w:val="009651F6"/>
    <w:rsid w:val="00967D33"/>
    <w:rsid w:val="00997649"/>
    <w:rsid w:val="009A21D1"/>
    <w:rsid w:val="009D74BD"/>
    <w:rsid w:val="009E371B"/>
    <w:rsid w:val="009F35D7"/>
    <w:rsid w:val="00A00DDD"/>
    <w:rsid w:val="00A20A6A"/>
    <w:rsid w:val="00A214B0"/>
    <w:rsid w:val="00A34316"/>
    <w:rsid w:val="00A44A27"/>
    <w:rsid w:val="00A51CAF"/>
    <w:rsid w:val="00A54299"/>
    <w:rsid w:val="00A73208"/>
    <w:rsid w:val="00A87D03"/>
    <w:rsid w:val="00AA559D"/>
    <w:rsid w:val="00AB01DA"/>
    <w:rsid w:val="00AB56F9"/>
    <w:rsid w:val="00AC1296"/>
    <w:rsid w:val="00AF3BBE"/>
    <w:rsid w:val="00B22C08"/>
    <w:rsid w:val="00B2654F"/>
    <w:rsid w:val="00B436FC"/>
    <w:rsid w:val="00B52C92"/>
    <w:rsid w:val="00B614C0"/>
    <w:rsid w:val="00B712BF"/>
    <w:rsid w:val="00BB4285"/>
    <w:rsid w:val="00BB4464"/>
    <w:rsid w:val="00BD433B"/>
    <w:rsid w:val="00BD7B5E"/>
    <w:rsid w:val="00BE76BA"/>
    <w:rsid w:val="00C061B0"/>
    <w:rsid w:val="00C27381"/>
    <w:rsid w:val="00C31A17"/>
    <w:rsid w:val="00C36244"/>
    <w:rsid w:val="00C471F6"/>
    <w:rsid w:val="00C52B5D"/>
    <w:rsid w:val="00C62A6E"/>
    <w:rsid w:val="00C7116F"/>
    <w:rsid w:val="00C8462D"/>
    <w:rsid w:val="00CC0D76"/>
    <w:rsid w:val="00CD14AA"/>
    <w:rsid w:val="00CE07F8"/>
    <w:rsid w:val="00CE2BB4"/>
    <w:rsid w:val="00CE4174"/>
    <w:rsid w:val="00CE44D3"/>
    <w:rsid w:val="00CF12EF"/>
    <w:rsid w:val="00CF6AAC"/>
    <w:rsid w:val="00D0438D"/>
    <w:rsid w:val="00D35439"/>
    <w:rsid w:val="00D54E5C"/>
    <w:rsid w:val="00D73661"/>
    <w:rsid w:val="00D76B0F"/>
    <w:rsid w:val="00D9314E"/>
    <w:rsid w:val="00DD3335"/>
    <w:rsid w:val="00DE2E5B"/>
    <w:rsid w:val="00DF6924"/>
    <w:rsid w:val="00DF75E8"/>
    <w:rsid w:val="00E059C3"/>
    <w:rsid w:val="00E07037"/>
    <w:rsid w:val="00E12F01"/>
    <w:rsid w:val="00E202F1"/>
    <w:rsid w:val="00E21205"/>
    <w:rsid w:val="00E507EC"/>
    <w:rsid w:val="00E66283"/>
    <w:rsid w:val="00E70594"/>
    <w:rsid w:val="00E8488C"/>
    <w:rsid w:val="00EA52F5"/>
    <w:rsid w:val="00EB2CEF"/>
    <w:rsid w:val="00EB7CA0"/>
    <w:rsid w:val="00EC0328"/>
    <w:rsid w:val="00EC18F4"/>
    <w:rsid w:val="00EC411F"/>
    <w:rsid w:val="00ED1063"/>
    <w:rsid w:val="00EE25AD"/>
    <w:rsid w:val="00F12477"/>
    <w:rsid w:val="00F3737A"/>
    <w:rsid w:val="00F4261A"/>
    <w:rsid w:val="00F7580F"/>
    <w:rsid w:val="00F77255"/>
    <w:rsid w:val="00FA499D"/>
    <w:rsid w:val="00FA55F2"/>
    <w:rsid w:val="00FC1235"/>
    <w:rsid w:val="00FC285A"/>
    <w:rsid w:val="00FE0701"/>
    <w:rsid w:val="00FE0F63"/>
    <w:rsid w:val="00FF1FDD"/>
    <w:rsid w:val="00FF3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Prrafodelista1">
    <w:name w:val="Párrafo de lista1"/>
    <w:basedOn w:val="Normal"/>
    <w:qFormat/>
    <w:rsid w:val="00A51CAF"/>
    <w:pPr>
      <w:ind w:left="720"/>
      <w:contextualSpacing/>
    </w:pPr>
  </w:style>
  <w:style w:type="paragraph" w:styleId="NormalWeb">
    <w:name w:val="Normal (Web)"/>
    <w:basedOn w:val="Normal"/>
    <w:rsid w:val="007E3E45"/>
    <w:pPr>
      <w:spacing w:before="100" w:beforeAutospacing="1" w:after="100" w:afterAutospacing="1"/>
    </w:pPr>
  </w:style>
  <w:style w:type="character" w:styleId="Hipervnculo">
    <w:name w:val="Hyperlink"/>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styleId="Encabezado">
    <w:name w:val="header"/>
    <w:basedOn w:val="Normal"/>
    <w:link w:val="EncabezadoCar"/>
    <w:rsid w:val="00CC0D76"/>
    <w:pPr>
      <w:tabs>
        <w:tab w:val="center" w:pos="4252"/>
        <w:tab w:val="right" w:pos="8504"/>
      </w:tabs>
    </w:pPr>
  </w:style>
  <w:style w:type="character" w:customStyle="1" w:styleId="EncabezadoCar">
    <w:name w:val="Encabezado Car"/>
    <w:link w:val="Encabezado"/>
    <w:rsid w:val="00CC0D76"/>
    <w:rPr>
      <w:sz w:val="24"/>
      <w:szCs w:val="24"/>
    </w:rPr>
  </w:style>
  <w:style w:type="paragraph" w:styleId="Piedepgina">
    <w:name w:val="footer"/>
    <w:basedOn w:val="Normal"/>
    <w:link w:val="PiedepginaCar"/>
    <w:rsid w:val="00CC0D76"/>
    <w:pPr>
      <w:tabs>
        <w:tab w:val="center" w:pos="4252"/>
        <w:tab w:val="right" w:pos="8504"/>
      </w:tabs>
    </w:pPr>
  </w:style>
  <w:style w:type="character" w:customStyle="1" w:styleId="PiedepginaCar">
    <w:name w:val="Pie de página Car"/>
    <w:link w:val="Piedepgina"/>
    <w:rsid w:val="00CC0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Prrafodelista1">
    <w:name w:val="Párrafo de lista1"/>
    <w:basedOn w:val="Normal"/>
    <w:qFormat/>
    <w:rsid w:val="00A51CAF"/>
    <w:pPr>
      <w:ind w:left="720"/>
      <w:contextualSpacing/>
    </w:pPr>
  </w:style>
  <w:style w:type="paragraph" w:styleId="NormalWeb">
    <w:name w:val="Normal (Web)"/>
    <w:basedOn w:val="Normal"/>
    <w:rsid w:val="007E3E45"/>
    <w:pPr>
      <w:spacing w:before="100" w:beforeAutospacing="1" w:after="100" w:afterAutospacing="1"/>
    </w:pPr>
  </w:style>
  <w:style w:type="character" w:styleId="Hipervnculo">
    <w:name w:val="Hyperlink"/>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styleId="Encabezado">
    <w:name w:val="header"/>
    <w:basedOn w:val="Normal"/>
    <w:link w:val="EncabezadoCar"/>
    <w:rsid w:val="00CC0D76"/>
    <w:pPr>
      <w:tabs>
        <w:tab w:val="center" w:pos="4252"/>
        <w:tab w:val="right" w:pos="8504"/>
      </w:tabs>
    </w:pPr>
  </w:style>
  <w:style w:type="character" w:customStyle="1" w:styleId="EncabezadoCar">
    <w:name w:val="Encabezado Car"/>
    <w:link w:val="Encabezado"/>
    <w:rsid w:val="00CC0D76"/>
    <w:rPr>
      <w:sz w:val="24"/>
      <w:szCs w:val="24"/>
    </w:rPr>
  </w:style>
  <w:style w:type="paragraph" w:styleId="Piedepgina">
    <w:name w:val="footer"/>
    <w:basedOn w:val="Normal"/>
    <w:link w:val="PiedepginaCar"/>
    <w:rsid w:val="00CC0D76"/>
    <w:pPr>
      <w:tabs>
        <w:tab w:val="center" w:pos="4252"/>
        <w:tab w:val="right" w:pos="8504"/>
      </w:tabs>
    </w:pPr>
  </w:style>
  <w:style w:type="character" w:customStyle="1" w:styleId="PiedepginaCar">
    <w:name w:val="Pie de página Car"/>
    <w:link w:val="Piedepgina"/>
    <w:rsid w:val="00CC0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745">
      <w:bodyDiv w:val="1"/>
      <w:marLeft w:val="0"/>
      <w:marRight w:val="0"/>
      <w:marTop w:val="0"/>
      <w:marBottom w:val="0"/>
      <w:divBdr>
        <w:top w:val="none" w:sz="0" w:space="0" w:color="auto"/>
        <w:left w:val="none" w:sz="0" w:space="0" w:color="auto"/>
        <w:bottom w:val="none" w:sz="0" w:space="0" w:color="auto"/>
        <w:right w:val="none" w:sz="0" w:space="0" w:color="auto"/>
      </w:divBdr>
    </w:div>
    <w:div w:id="248463950">
      <w:bodyDiv w:val="1"/>
      <w:marLeft w:val="0"/>
      <w:marRight w:val="0"/>
      <w:marTop w:val="0"/>
      <w:marBottom w:val="0"/>
      <w:divBdr>
        <w:top w:val="none" w:sz="0" w:space="0" w:color="auto"/>
        <w:left w:val="none" w:sz="0" w:space="0" w:color="auto"/>
        <w:bottom w:val="none" w:sz="0" w:space="0" w:color="auto"/>
        <w:right w:val="none" w:sz="0" w:space="0" w:color="auto"/>
      </w:divBdr>
    </w:div>
    <w:div w:id="472600785">
      <w:bodyDiv w:val="1"/>
      <w:marLeft w:val="0"/>
      <w:marRight w:val="0"/>
      <w:marTop w:val="0"/>
      <w:marBottom w:val="0"/>
      <w:divBdr>
        <w:top w:val="none" w:sz="0" w:space="0" w:color="auto"/>
        <w:left w:val="none" w:sz="0" w:space="0" w:color="auto"/>
        <w:bottom w:val="none" w:sz="0" w:space="0" w:color="auto"/>
        <w:right w:val="none" w:sz="0" w:space="0" w:color="auto"/>
      </w:divBdr>
    </w:div>
    <w:div w:id="1014839561">
      <w:bodyDiv w:val="1"/>
      <w:marLeft w:val="0"/>
      <w:marRight w:val="0"/>
      <w:marTop w:val="0"/>
      <w:marBottom w:val="0"/>
      <w:divBdr>
        <w:top w:val="none" w:sz="0" w:space="0" w:color="auto"/>
        <w:left w:val="none" w:sz="0" w:space="0" w:color="auto"/>
        <w:bottom w:val="none" w:sz="0" w:space="0" w:color="auto"/>
        <w:right w:val="none" w:sz="0" w:space="0" w:color="auto"/>
      </w:divBdr>
    </w:div>
    <w:div w:id="1087965886">
      <w:bodyDiv w:val="1"/>
      <w:marLeft w:val="0"/>
      <w:marRight w:val="0"/>
      <w:marTop w:val="0"/>
      <w:marBottom w:val="0"/>
      <w:divBdr>
        <w:top w:val="none" w:sz="0" w:space="0" w:color="auto"/>
        <w:left w:val="none" w:sz="0" w:space="0" w:color="auto"/>
        <w:bottom w:val="none" w:sz="0" w:space="0" w:color="auto"/>
        <w:right w:val="none" w:sz="0" w:space="0" w:color="auto"/>
      </w:divBdr>
    </w:div>
    <w:div w:id="1226573044">
      <w:bodyDiv w:val="1"/>
      <w:marLeft w:val="0"/>
      <w:marRight w:val="0"/>
      <w:marTop w:val="0"/>
      <w:marBottom w:val="0"/>
      <w:divBdr>
        <w:top w:val="none" w:sz="0" w:space="0" w:color="auto"/>
        <w:left w:val="none" w:sz="0" w:space="0" w:color="auto"/>
        <w:bottom w:val="none" w:sz="0" w:space="0" w:color="auto"/>
        <w:right w:val="none" w:sz="0" w:space="0" w:color="auto"/>
      </w:divBdr>
    </w:div>
    <w:div w:id="1476142891">
      <w:bodyDiv w:val="1"/>
      <w:marLeft w:val="0"/>
      <w:marRight w:val="0"/>
      <w:marTop w:val="0"/>
      <w:marBottom w:val="0"/>
      <w:divBdr>
        <w:top w:val="none" w:sz="0" w:space="0" w:color="auto"/>
        <w:left w:val="none" w:sz="0" w:space="0" w:color="auto"/>
        <w:bottom w:val="none" w:sz="0" w:space="0" w:color="auto"/>
        <w:right w:val="none" w:sz="0" w:space="0" w:color="auto"/>
      </w:divBdr>
    </w:div>
    <w:div w:id="1603107561">
      <w:bodyDiv w:val="1"/>
      <w:marLeft w:val="0"/>
      <w:marRight w:val="0"/>
      <w:marTop w:val="0"/>
      <w:marBottom w:val="0"/>
      <w:divBdr>
        <w:top w:val="none" w:sz="0" w:space="0" w:color="auto"/>
        <w:left w:val="none" w:sz="0" w:space="0" w:color="auto"/>
        <w:bottom w:val="none" w:sz="0" w:space="0" w:color="auto"/>
        <w:right w:val="none" w:sz="0" w:space="0" w:color="auto"/>
      </w:divBdr>
    </w:div>
    <w:div w:id="1787194507">
      <w:bodyDiv w:val="1"/>
      <w:marLeft w:val="0"/>
      <w:marRight w:val="0"/>
      <w:marTop w:val="0"/>
      <w:marBottom w:val="0"/>
      <w:divBdr>
        <w:top w:val="none" w:sz="0" w:space="0" w:color="auto"/>
        <w:left w:val="none" w:sz="0" w:space="0" w:color="auto"/>
        <w:bottom w:val="none" w:sz="0" w:space="0" w:color="auto"/>
        <w:right w:val="none" w:sz="0" w:space="0" w:color="auto"/>
      </w:divBdr>
    </w:div>
    <w:div w:id="1862622971">
      <w:bodyDiv w:val="1"/>
      <w:marLeft w:val="0"/>
      <w:marRight w:val="0"/>
      <w:marTop w:val="0"/>
      <w:marBottom w:val="0"/>
      <w:divBdr>
        <w:top w:val="none" w:sz="0" w:space="0" w:color="auto"/>
        <w:left w:val="none" w:sz="0" w:space="0" w:color="auto"/>
        <w:bottom w:val="none" w:sz="0" w:space="0" w:color="auto"/>
        <w:right w:val="none" w:sz="0" w:space="0" w:color="auto"/>
      </w:divBdr>
    </w:div>
    <w:div w:id="2050062918">
      <w:bodyDiv w:val="1"/>
      <w:marLeft w:val="0"/>
      <w:marRight w:val="0"/>
      <w:marTop w:val="0"/>
      <w:marBottom w:val="0"/>
      <w:divBdr>
        <w:top w:val="none" w:sz="0" w:space="0" w:color="auto"/>
        <w:left w:val="none" w:sz="0" w:space="0" w:color="auto"/>
        <w:bottom w:val="none" w:sz="0" w:space="0" w:color="auto"/>
        <w:right w:val="none" w:sz="0" w:space="0" w:color="auto"/>
      </w:divBdr>
    </w:div>
    <w:div w:id="20898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2019-11-04T14:15:00Z</dcterms:created>
  <dcterms:modified xsi:type="dcterms:W3CDTF">2019-12-20T13:20:00Z</dcterms:modified>
</cp:coreProperties>
</file>