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B1" w:rsidRPr="009377EA" w:rsidRDefault="002A3479" w:rsidP="00485D05">
      <w:pPr>
        <w:spacing w:line="360" w:lineRule="auto"/>
        <w:ind w:left="-567"/>
        <w:jc w:val="both"/>
        <w:rPr>
          <w:rFonts w:ascii="Calibri" w:hAnsi="Calibri"/>
          <w:b/>
          <w:sz w:val="22"/>
          <w:szCs w:val="22"/>
          <w:lang w:val="es-ES_tradnl"/>
        </w:rPr>
      </w:pPr>
      <w:bookmarkStart w:id="0" w:name="_GoBack"/>
      <w:r w:rsidRPr="009377EA">
        <w:rPr>
          <w:rFonts w:ascii="Calibri" w:hAnsi="Calibri"/>
          <w:b/>
          <w:sz w:val="22"/>
          <w:szCs w:val="22"/>
          <w:lang w:val="es-ES_tradnl"/>
        </w:rPr>
        <w:t xml:space="preserve">Pregunta escrita (PES-00098) presentada por don Adolfo </w:t>
      </w:r>
      <w:proofErr w:type="spellStart"/>
      <w:r w:rsidRPr="009377EA">
        <w:rPr>
          <w:rFonts w:ascii="Calibri" w:hAnsi="Calibri"/>
          <w:b/>
          <w:sz w:val="22"/>
          <w:szCs w:val="22"/>
          <w:lang w:val="es-ES_tradnl"/>
        </w:rPr>
        <w:t>Araiz</w:t>
      </w:r>
      <w:proofErr w:type="spellEnd"/>
      <w:r w:rsidRPr="009377EA"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spellStart"/>
      <w:r w:rsidRPr="009377EA">
        <w:rPr>
          <w:rFonts w:ascii="Calibri" w:hAnsi="Calibri"/>
          <w:b/>
          <w:sz w:val="22"/>
          <w:szCs w:val="22"/>
          <w:lang w:val="es-ES_tradnl"/>
        </w:rPr>
        <w:t>Flamarique</w:t>
      </w:r>
      <w:proofErr w:type="spellEnd"/>
      <w:r w:rsidRPr="009377EA">
        <w:rPr>
          <w:rFonts w:ascii="Calibri" w:hAnsi="Calibri"/>
          <w:b/>
          <w:sz w:val="22"/>
          <w:szCs w:val="22"/>
          <w:lang w:val="es-ES_tradnl"/>
        </w:rPr>
        <w:t>, miembro del Grupo Parlamentario de EH Bildu Nafarroa, en relación con las mancomunidades de planificación general.</w:t>
      </w:r>
    </w:p>
    <w:p w:rsidR="00580458" w:rsidRPr="009377EA" w:rsidRDefault="001925B1" w:rsidP="00485D05">
      <w:pPr>
        <w:spacing w:line="360" w:lineRule="auto"/>
        <w:ind w:left="-567"/>
        <w:jc w:val="both"/>
        <w:rPr>
          <w:rFonts w:ascii="Calibri" w:hAnsi="Calibri"/>
          <w:sz w:val="22"/>
          <w:szCs w:val="22"/>
          <w:lang w:val="es-ES_tradnl"/>
        </w:rPr>
      </w:pPr>
      <w:r w:rsidRPr="009377EA">
        <w:rPr>
          <w:rFonts w:ascii="Calibri" w:hAnsi="Calibri"/>
          <w:sz w:val="22"/>
          <w:szCs w:val="22"/>
          <w:lang w:val="es-ES_tradnl"/>
        </w:rPr>
        <w:t xml:space="preserve">En relación con la pregunta escrita que me formula </w:t>
      </w:r>
      <w:r w:rsidR="00A974C9" w:rsidRPr="009377EA">
        <w:rPr>
          <w:rFonts w:ascii="Calibri" w:hAnsi="Calibri"/>
          <w:sz w:val="22"/>
          <w:szCs w:val="22"/>
          <w:lang w:val="es-ES_tradnl"/>
        </w:rPr>
        <w:t xml:space="preserve">le </w:t>
      </w:r>
      <w:r w:rsidR="00892018" w:rsidRPr="009377EA">
        <w:rPr>
          <w:rFonts w:ascii="Calibri" w:hAnsi="Calibri"/>
          <w:sz w:val="22"/>
          <w:szCs w:val="22"/>
          <w:lang w:val="es-ES_tradnl"/>
        </w:rPr>
        <w:t>informo de que el Gobierno de Navarra ha defendido la competencia histórica de Navarra en materia de régimen local. En este sentido la Junta de Cooperación llegó a un acuerdo, en relación con el conflicto competencial sobre la Ley Foral 4/2019, de Reforma de la Administración Local de Navarra, donde se reconoce que la Comunidad Foral de Navarra cuenta con un régimen jurídico específico en materia de régimen local.</w:t>
      </w:r>
    </w:p>
    <w:p w:rsidR="002A3479" w:rsidRDefault="00485D05" w:rsidP="00485D05">
      <w:pPr>
        <w:spacing w:line="360" w:lineRule="auto"/>
        <w:ind w:left="-567"/>
        <w:jc w:val="both"/>
        <w:rPr>
          <w:rFonts w:ascii="Calibri" w:hAnsi="Calibri"/>
          <w:sz w:val="22"/>
          <w:szCs w:val="22"/>
        </w:rPr>
      </w:pPr>
      <w:r w:rsidRPr="009377EA">
        <w:rPr>
          <w:rFonts w:ascii="Calibri" w:hAnsi="Calibri"/>
          <w:sz w:val="22"/>
          <w:szCs w:val="22"/>
        </w:rPr>
        <w:t>Es cuanto tengo el honor de informar en cumplimiento de lo dispuesto en el artículo 194 del Reglamento del Parlamento de Navarra.</w:t>
      </w:r>
    </w:p>
    <w:p w:rsidR="002A3479" w:rsidRDefault="009377EA" w:rsidP="009377EA">
      <w:pPr>
        <w:ind w:left="-567"/>
        <w:rPr>
          <w:rFonts w:ascii="Calibri" w:hAnsi="Calibri" w:cs="Arial"/>
          <w:sz w:val="22"/>
          <w:szCs w:val="22"/>
        </w:rPr>
      </w:pPr>
      <w:r w:rsidRPr="009377EA">
        <w:rPr>
          <w:rFonts w:ascii="Calibri" w:hAnsi="Calibri"/>
          <w:sz w:val="22"/>
          <w:szCs w:val="22"/>
          <w:lang w:val="es-ES_tradnl"/>
        </w:rPr>
        <w:t>Aprovecho la ocasión para saludarle atentamente.</w:t>
      </w:r>
    </w:p>
    <w:p w:rsidR="00485D05" w:rsidRPr="009377EA" w:rsidRDefault="00485D05" w:rsidP="00485D05">
      <w:pPr>
        <w:ind w:left="-567"/>
        <w:jc w:val="center"/>
        <w:rPr>
          <w:rFonts w:ascii="Calibri" w:hAnsi="Calibri"/>
          <w:sz w:val="22"/>
          <w:szCs w:val="22"/>
        </w:rPr>
      </w:pPr>
      <w:r w:rsidRPr="009377EA">
        <w:rPr>
          <w:rFonts w:ascii="Calibri" w:hAnsi="Calibri"/>
          <w:sz w:val="22"/>
          <w:szCs w:val="22"/>
        </w:rPr>
        <w:t>Pamplona-</w:t>
      </w:r>
      <w:proofErr w:type="spellStart"/>
      <w:r w:rsidRPr="009377EA">
        <w:rPr>
          <w:rFonts w:ascii="Calibri" w:hAnsi="Calibri"/>
          <w:sz w:val="22"/>
          <w:szCs w:val="22"/>
        </w:rPr>
        <w:t>Iruñea</w:t>
      </w:r>
      <w:proofErr w:type="spellEnd"/>
      <w:r w:rsidRPr="009377EA">
        <w:rPr>
          <w:rFonts w:ascii="Calibri" w:hAnsi="Calibri"/>
          <w:sz w:val="22"/>
          <w:szCs w:val="22"/>
        </w:rPr>
        <w:t>, 21 de octubre de 2019</w:t>
      </w:r>
    </w:p>
    <w:p w:rsidR="002A3479" w:rsidRDefault="002A3479" w:rsidP="00485D05">
      <w:pPr>
        <w:ind w:left="-567"/>
        <w:jc w:val="center"/>
        <w:rPr>
          <w:rFonts w:ascii="Calibri" w:hAnsi="Calibri"/>
          <w:sz w:val="22"/>
          <w:szCs w:val="22"/>
        </w:rPr>
      </w:pPr>
      <w:r w:rsidRPr="009377EA">
        <w:rPr>
          <w:rFonts w:ascii="Calibri" w:hAnsi="Calibri"/>
          <w:sz w:val="22"/>
          <w:szCs w:val="22"/>
        </w:rPr>
        <w:t>El Consejero de Presidencia, Igualdad, Función Pública e Interior</w:t>
      </w:r>
      <w:r>
        <w:rPr>
          <w:rFonts w:ascii="Calibri" w:hAnsi="Calibri"/>
          <w:sz w:val="22"/>
          <w:szCs w:val="22"/>
        </w:rPr>
        <w:t xml:space="preserve">: </w:t>
      </w:r>
      <w:r w:rsidR="00485D05" w:rsidRPr="009377EA">
        <w:rPr>
          <w:rFonts w:ascii="Calibri" w:hAnsi="Calibri"/>
          <w:sz w:val="22"/>
          <w:szCs w:val="22"/>
        </w:rPr>
        <w:t xml:space="preserve">Javier </w:t>
      </w:r>
      <w:proofErr w:type="spellStart"/>
      <w:r w:rsidR="00485D05" w:rsidRPr="009377EA">
        <w:rPr>
          <w:rFonts w:ascii="Calibri" w:hAnsi="Calibri"/>
          <w:sz w:val="22"/>
          <w:szCs w:val="22"/>
        </w:rPr>
        <w:t>Remírez</w:t>
      </w:r>
      <w:proofErr w:type="spellEnd"/>
      <w:r w:rsidR="00485D05" w:rsidRPr="009377EA">
        <w:rPr>
          <w:rFonts w:ascii="Calibri" w:hAnsi="Calibri"/>
          <w:sz w:val="22"/>
          <w:szCs w:val="22"/>
        </w:rPr>
        <w:t xml:space="preserve"> </w:t>
      </w:r>
      <w:proofErr w:type="spellStart"/>
      <w:r w:rsidR="00485D05" w:rsidRPr="009377EA">
        <w:rPr>
          <w:rFonts w:ascii="Calibri" w:hAnsi="Calibri"/>
          <w:sz w:val="22"/>
          <w:szCs w:val="22"/>
        </w:rPr>
        <w:t>Apesteguía</w:t>
      </w:r>
      <w:bookmarkEnd w:id="0"/>
      <w:proofErr w:type="spellEnd"/>
    </w:p>
    <w:sectPr w:rsidR="002A3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1607"/>
    <w:multiLevelType w:val="hybridMultilevel"/>
    <w:tmpl w:val="65421C78"/>
    <w:lvl w:ilvl="0" w:tplc="64A8DE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1"/>
    <w:rsid w:val="001925B1"/>
    <w:rsid w:val="002A3479"/>
    <w:rsid w:val="00485D05"/>
    <w:rsid w:val="00580458"/>
    <w:rsid w:val="006C6C76"/>
    <w:rsid w:val="00892018"/>
    <w:rsid w:val="009377EA"/>
    <w:rsid w:val="00A974C9"/>
    <w:rsid w:val="00AF7F42"/>
    <w:rsid w:val="00C261D7"/>
    <w:rsid w:val="00F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PEGRUNTA ESCRITA (PES 77) PRESENTADA POR DOÑA BAKARTXO RUIZ JASO, PORTAVOZ DEL GRUPO PARLAMENTARIO DE EH BILDU NAFARROA, SORE CONTRATOS O  CONVENIOS EN SITUACIÓN DE ENRIQUECIMIENTO INJUSTO</vt:lpstr>
    </vt:vector>
  </TitlesOfParts>
  <Company>Gobierno de Navarra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PEGRUNTA ESCRITA (PES 77) PRESENTADA POR DOÑA BAKARTXO RUIZ JASO, PORTAVOZ DEL GRUPO PARLAMENTARIO DE EH BILDU NAFARROA, SORE CONTRATOS O  CONVENIOS EN SITUACIÓN DE ENRIQUECIMIENTO INJUSTO</dc:title>
  <dc:creator>x004784</dc:creator>
  <cp:lastModifiedBy>Aranaz, Carlota</cp:lastModifiedBy>
  <cp:revision>4</cp:revision>
  <dcterms:created xsi:type="dcterms:W3CDTF">2019-11-04T14:25:00Z</dcterms:created>
  <dcterms:modified xsi:type="dcterms:W3CDTF">2019-12-20T13:34:00Z</dcterms:modified>
</cp:coreProperties>
</file>