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urtarrilaren 7an egindako bilkuran, ondoko adierazpena onetsi zuen:</w:t>
      </w:r>
    </w:p>
    <w:p>
      <w:pPr>
        <w:pStyle w:val="0"/>
        <w:suppressAutoHyphens w:val="false"/>
        <w:rPr>
          <w:rStyle w:val="1"/>
        </w:rPr>
      </w:pPr>
      <w:r>
        <w:rPr>
          <w:rStyle w:val="1"/>
        </w:rPr>
        <w:t xml:space="preserve">“1. Nafarroako Parlamentuak adierazten du Estatuko erakundeak aldezten dituela eta haiekin argiro identifikatzen dela, bera bezala haiek ere 1978ko Konstituzioa onetsi zenetik gure herrialdean sorturiko Zuzenbide Estatuaren konpromiso sozial eta demokratikotik sortuak baitira.</w:t>
      </w:r>
    </w:p>
    <w:p>
      <w:pPr>
        <w:pStyle w:val="0"/>
        <w:suppressAutoHyphens w:val="false"/>
        <w:rPr>
          <w:rStyle w:val="1"/>
        </w:rPr>
      </w:pPr>
      <w:r>
        <w:rPr>
          <w:rStyle w:val="1"/>
        </w:rPr>
        <w:t xml:space="preserve">2. Nafarroako Parlamentuak Bildu formazio independentistari eskatzen dio sar dadin behingoz historian eta ETA talde terroristaren krimenak errekonozi eta kondena ditzan.</w:t>
      </w:r>
    </w:p>
    <w:p>
      <w:pPr>
        <w:pStyle w:val="0"/>
        <w:suppressAutoHyphens w:val="false"/>
        <w:rPr>
          <w:rStyle w:val="1"/>
        </w:rPr>
      </w:pPr>
      <w:r>
        <w:rPr>
          <w:rStyle w:val="1"/>
        </w:rPr>
        <w:t xml:space="preserve">3. Nafarroako Parlamentuak indar politiko eta erakunde guztien konpromisoa agertzen du oraindik ebatzi gabeko kasu ugariak argitzen laguntzeko” (10-20/DEC-00002).</w:t>
      </w:r>
    </w:p>
    <w:p>
      <w:pPr>
        <w:pStyle w:val="0"/>
        <w:suppressAutoHyphens w:val="false"/>
        <w:rPr>
          <w:rStyle w:val="1"/>
        </w:rPr>
      </w:pPr>
      <w:r>
        <w:rPr>
          <w:rStyle w:val="1"/>
        </w:rPr>
        <w:t xml:space="preserve">Iruñean, 2020ko urtarrilaren 7an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