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constituir un grupo de trabajo y a definir la posición de Navarra ante la Política Agrícola  Común de la Unión Europea, presentada por el Ilmo. Sr. D. Maiorga Ramírez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Maiorga Ramírez Erro, del Grupo Parlamentario Euskal Herria Bildu Nafarroa, al amparo de lo establecido en el artículo 196 y siguientes del Reglamento de la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Política Agrícola Común (PAC) de la Unión Europea estructura las políticas agrícolas y alimentarias de dicho espacio, destinando anualmente 50.000 millones de euros al mencionado objetivo. Actualmente se está debatiendo la nueva definición de criterios y el compromiso con la sostenibilidad y el medio ambiente. En ese marco, cada estado debe hacer su diagnóstico nacional. Así, el Estado francés presentó el suyo en agosto de 2019 (</w:t>
      </w:r>
      <w:r>
        <w:rPr>
          <w:rStyle w:val="1"/>
          <w:i w:val="true"/>
        </w:rPr>
        <w:t xml:space="preserve">Projet de diagnostic national en vue du futur Plan Stratégique National de la PAC post </w:t>
      </w:r>
      <w:r>
        <w:rPr>
          <w:rStyle w:val="1"/>
        </w:rPr>
        <w:t xml:space="preserve">2020). El nuevo Gobierno español, por su parte, ha anunciado que lo publicará para primavera, y también el Parlamento de Andalucía, por ejemplo, ha puesto en marcha una comisión especial de trabajo para definir su postura. </w:t>
      </w:r>
    </w:p>
    <w:p>
      <w:pPr>
        <w:pStyle w:val="0"/>
        <w:suppressAutoHyphens w:val="false"/>
        <w:rPr>
          <w:rStyle w:val="1"/>
        </w:rPr>
      </w:pPr>
      <w:r>
        <w:rPr>
          <w:rStyle w:val="1"/>
        </w:rPr>
        <w:t xml:space="preserve">Por todo ello y en consonancia con la importancia que este tema tiene para Navarra, el Grupo Parlamentario de Euskal Herria Bildu Nafarroa plantea el siguiente acuerdo: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que constituya y ponga en marcha un grupo de trabajo al objeto de definir la postura que ha de mantener Navarra en relación con la Política Agrícola Común de la Unión Europea. Participarán en dicho grupo el Gobierno de Navarra, los grupos parlamentarios, agentes sindicales y agentes sociales del ámbito de la alimentación y el medio ambiente. </w:t>
      </w:r>
    </w:p>
    <w:p>
      <w:pPr>
        <w:pStyle w:val="0"/>
        <w:suppressAutoHyphens w:val="false"/>
        <w:rPr>
          <w:rStyle w:val="1"/>
        </w:rPr>
      </w:pPr>
      <w:r>
        <w:rPr>
          <w:rStyle w:val="1"/>
        </w:rPr>
        <w:t xml:space="preserve">En Pamplona, a 6 de febrero de 2020. </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