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aprobación de un nuevo decreto que regule la venta directa de productos por parte de agricultores y ganaderos,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24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spacing w:val="-0.961"/>
        </w:rPr>
      </w:pPr>
      <w:r>
        <w:rPr>
          <w:rStyle w:val="1"/>
          <w:spacing w:val="-0.961"/>
        </w:rPr>
        <w:t xml:space="preserve">Maiorga Ramírez Erro, parlamentario foral adscrito al grupo parlamentario de EH Bildu Nafarroa, al amparo de lo establecido en el Reglamento de la Cámara, presenta la siguiente pregunta Gobierno de Navarra para su respuesta por escrito: </w:t>
      </w:r>
    </w:p>
    <w:p>
      <w:pPr>
        <w:pStyle w:val="0"/>
        <w:suppressAutoHyphens w:val="false"/>
        <w:rPr>
          <w:rStyle w:val="1"/>
        </w:rPr>
      </w:pPr>
      <w:r>
        <w:rPr>
          <w:rStyle w:val="1"/>
        </w:rPr>
        <w:t xml:space="preserve">Este parlamentario desea conocer en qué situación se encuentra la aprobación de un nuevo decreto que regule la venta directa de productos por parte de agricultores y ganaderos. </w:t>
      </w:r>
    </w:p>
    <w:p>
      <w:pPr>
        <w:pStyle w:val="0"/>
        <w:suppressAutoHyphens w:val="false"/>
        <w:rPr>
          <w:rStyle w:val="1"/>
        </w:rPr>
      </w:pPr>
      <w:r>
        <w:rPr>
          <w:rStyle w:val="1"/>
        </w:rPr>
        <w:t xml:space="preserve">En Iruñea, a 20 de febrero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