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2020, el Pleno de la Cámara rechazó la moción por la que se insta al Gobierno de Navarra a constituir un grupo de trabajo y a definir la posición de Navarra ante la Política Agraria Común de la Unión Europea, presentada por el Ilmo. Sr. D. Maiorga Ramírez Erro y publicada en el Boletín Oficial del Parlamento de Navarra núm. 23 de 14 de febrero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