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martxoaren 27an egindako bileran, baliozkotu zuen 1/2020 Foru Lege-dekretua, martxoaren 18koa, premiazko neurriak onesten dituena koronabirusaren (COVID-19) osasun krisiak eragindako inpaktuari aurre egiteko, eta erabaki zuen presako prozeduraz foru lege proiektu gisa izapidetzea. Foru Lege-dekretua 2020ko martxoaren 19ko 58. Nafarroako Aldizkari Ofizialean eta 2020ko martxoaren 26ko 39.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161.6. artikuluan ezarritakoa betez, erabaki horiek argitara daitezen agintzen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