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2020ko martxoaren 27an egindako bileran, baliozkotu zuen 2/2020 Foru Lege-dekretua, martxoaren 25ekoa, premiazko neurriak onesten dituena koronabirusaren (COVID-19) osasun krisiak eragindako inpaktuari aurre egiteko, eta erabaki zuen presako prozeduraz foru lege proiektu gisa izapidetzea. Foru Lege-dekretua 2020ko martxoaren 26ko 65. Nafarroako Aldizkari Ofizialean eta 2020ko martxoaren 26ko 39.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161.6. artikuluan ezarritakoa betez, erabaki horiek argitara daitezen agintzen dut.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martxoaren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