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jakiteko ea Pizgarri Berdeko Planik eginen al den osasun-krisitik irteteko.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Landa Garapeneko eta Ingurumeneko kontseilariak hurrengo Osoko Bilkuran ahoz erantzun dezan:</w:t>
      </w:r>
    </w:p>
    <w:p>
      <w:pPr>
        <w:pStyle w:val="0"/>
        <w:suppressAutoHyphens w:val="false"/>
        <w:rPr>
          <w:rStyle w:val="1"/>
        </w:rPr>
      </w:pPr>
      <w:r>
        <w:rPr>
          <w:rStyle w:val="1"/>
        </w:rPr>
        <w:t xml:space="preserve">Covid-19aren inpaktua gainditzeko pizgarri ekonomikoen estrategietan uztartu egiten dira puntako teknologietan inbertitzea eta herrilanak, baina ez dira aipatzen bestelako ekimen batzuk; esate baterako, energia berriztagarriak edo bestelako programa jasangarri batzuk.</w:t>
      </w:r>
    </w:p>
    <w:p>
      <w:pPr>
        <w:pStyle w:val="0"/>
        <w:suppressAutoHyphens w:val="false"/>
        <w:rPr>
          <w:rStyle w:val="1"/>
        </w:rPr>
      </w:pPr>
      <w:r>
        <w:rPr>
          <w:rStyle w:val="1"/>
        </w:rPr>
        <w:t xml:space="preserve">Orain dagokiguna da mahai gainean jartzea Pizgarri Berdeko Plan bat proposatzeko eta onesteko legegintza-lan bat eta eztabaida politiko bat, ekonomia berreraikitzen den bitartean lana sortuko duena eta klima-larrialdiari aurre eginen diona.</w:t>
      </w:r>
    </w:p>
    <w:p>
      <w:pPr>
        <w:pStyle w:val="0"/>
        <w:suppressAutoHyphens w:val="false"/>
        <w:rPr>
          <w:rStyle w:val="1"/>
        </w:rPr>
      </w:pPr>
      <w:r>
        <w:rPr>
          <w:rStyle w:val="1"/>
        </w:rPr>
        <w:t xml:space="preserve">Beste autonomia erkidego batzuetan ingurumenaren arloko araudia modu basatian eraisten ari direlako adibideen olatua ikusita, Pizgarri Berdeko Planik eginen al da osasun-krisitik irteteko?</w:t>
      </w:r>
    </w:p>
    <w:p>
      <w:pPr>
        <w:pStyle w:val="0"/>
        <w:suppressAutoHyphens w:val="false"/>
        <w:rPr>
          <w:rStyle w:val="1"/>
        </w:rPr>
      </w:pPr>
      <w:r>
        <w:rPr>
          <w:rStyle w:val="1"/>
        </w:rPr>
        <w:t xml:space="preserve">Iruñean, 2020ko apirilaren 26an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