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aurkezturiko galdera, pandemia eta osasun-krisi honetan sektore publikoak eta pribatuak duten lankidetzari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eledun Bakartxo Ruiz Jaso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Gobernuko lehendakariak adierazi zuen oraindik ere ez direla negoziatu pandemia eta osasun-krisi honetan sektore publikoaren eta pribatuaren arteko lankidetzaren zertzelada ekonomikoak. Hori dela-eta,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Osasun-erakunde pribatuetarako zenbat paziente-igorpen egin dira guztira, eta nolakoak, SND/232/2020 Agindua onetsi zenetik, zeinaren bidez giza baliabideen eta bitartekoen arloko neurriak hartzen baitira Covid-19ak eragindako osasun-krisiaren egoera kudeatze aldera, eta autonomia erkidegoen esku jartzen baitira osasun-zentro eta -establezimendu pribatuen osasun-baliabide eta -bitartekoak?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Informazio hori zentroka eta arreta motaren arabera zehaztea eskatzen dugu (kontsultak, proba diagnostikoak, tratamendu mota, solairuko ala ZIUko ospitaleratzea), baita egun-kopurua ere, oherik erabili izanez gero.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Tarifen negoziazioari dagokionez, zeintzuk dira Nafarroako Gobernuak erakunde pribatu horiei planteatuko dizkien irizpideak?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