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Nafarroako unibertsitate-ikasleek euren egoera ekonomikoa eragozpen bat izan gabe bere ikasketak hasi edo jarraitu ahal izateko ekimenei eta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Caballerok, Legebiltzarreko Erregelamenduan ezarritakoaren babesean, gaurkotasun handiko honako galdera hau egiten du, Nafarroako Gobernuak 2020ko maiatzaren 14ko Osoko Bilkuran ahoz erantzun dezan:</w:t>
      </w:r>
    </w:p>
    <w:p>
      <w:pPr>
        <w:pStyle w:val="0"/>
        <w:suppressAutoHyphens w:val="false"/>
        <w:rPr>
          <w:rStyle w:val="1"/>
        </w:rPr>
      </w:pPr>
      <w:r>
        <w:rPr>
          <w:rStyle w:val="1"/>
        </w:rPr>
        <w:t xml:space="preserve">Unibertsitateetan –bereziki, Nafarroako Unibertsitate Publikoan– jarduera presentziala bertan behera utzi ondoren, eta nahiz eta ahalegin handia egin baliabide telematikoen bidez unibertsitateko jarduera ez-presentziala mantentzeko, argi dago ikasleen zati handi batek arazoak izan dituela baliabide horiek erabilita beren ikasketak behar bezala egiteko.</w:t>
      </w:r>
    </w:p>
    <w:p>
      <w:pPr>
        <w:pStyle w:val="0"/>
        <w:suppressAutoHyphens w:val="false"/>
        <w:rPr>
          <w:rStyle w:val="1"/>
        </w:rPr>
      </w:pPr>
      <w:r>
        <w:rPr>
          <w:rStyle w:val="1"/>
        </w:rPr>
        <w:t xml:space="preserve">Bestalde, familia askok –eta, horrenbestez, haien seme-alabek– Covid-19aren ondorioz bizi duten egoera ekonomiko prekarioak eragina izanen du, zalantzarik gabe, unibertsitateko ikasketen gastuei aurre egiteari begira.</w:t>
      </w:r>
    </w:p>
    <w:p>
      <w:pPr>
        <w:pStyle w:val="0"/>
        <w:suppressAutoHyphens w:val="false"/>
        <w:rPr>
          <w:rStyle w:val="1"/>
        </w:rPr>
      </w:pPr>
      <w:r>
        <w:rPr>
          <w:rStyle w:val="1"/>
        </w:rPr>
        <w:t xml:space="preserve">Unibertsitateko tasen egungo sistema –bere garaian “Werten Tasatzarra” izenez ezagututako erreforma, tasak 2012tik hona % 17 igo izana ekarri zuena– Estatuko gobernuak indargabetu badu ere (aurreikuspenen arabera, modu progresiboan aplikatuko da, lehenengo matrikulatik hasita), hori ez da aski izanen pandemiaren eraginez familiek eta ikasleek dauzkaten zailtasun ekonomikoei aurre egiteko.</w:t>
      </w:r>
    </w:p>
    <w:p>
      <w:pPr>
        <w:pStyle w:val="0"/>
        <w:suppressAutoHyphens w:val="false"/>
        <w:rPr>
          <w:rStyle w:val="1"/>
        </w:rPr>
      </w:pPr>
      <w:r>
        <w:rPr>
          <w:rStyle w:val="1"/>
        </w:rPr>
        <w:t xml:space="preserve">Aparteko neurriak hartu behar dira, ez dadin inor atzean gera bere unibertsitateko ikasketetan. Bai Nafarroako Gobernuak bai Nafarroako Unibertsitate Publikoak konponbideak taxutu behar dituzte horretarako. Halatan, gutxienez ere, graduen eta masterren tasak murriztu behar dituzte, eta ikasleen egoeren nahiz beharrizanen araberako beka eta laguntza sistemak taxutu.</w:t>
      </w:r>
    </w:p>
    <w:p>
      <w:pPr>
        <w:pStyle w:val="0"/>
        <w:suppressAutoHyphens w:val="false"/>
        <w:rPr>
          <w:rStyle w:val="1"/>
        </w:rPr>
      </w:pPr>
      <w:r>
        <w:rPr>
          <w:rStyle w:val="1"/>
        </w:rPr>
        <w:t xml:space="preserve">Nafarroako Gobernuak zer ekimen eta neurri abiaraziko ditu Nafarroako unibertsitateko ikasleek eta unibertsitatean sartu berriek unibertsitateko ikasketak hasi edo jarraitu ahal izan ditzaten, euren egoera ekonomikoa eragozpen bat izan gabe?</w:t>
      </w:r>
    </w:p>
    <w:p>
      <w:pPr>
        <w:pStyle w:val="0"/>
        <w:suppressAutoHyphens w:val="false"/>
        <w:rPr>
          <w:rStyle w:val="1"/>
        </w:rPr>
      </w:pPr>
      <w:r>
        <w:rPr>
          <w:rStyle w:val="1"/>
        </w:rPr>
        <w:t xml:space="preserve">Iruñean, 2020ko maiatzaren 10ean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