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 maiatzaren 11n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 andreak idazki bat aurkeztu du, zeinaren bidez eskatu baitu ahoz erantzun beharreko honako galdera hau idatzizko galdera gisa izapidetu dadin: “Galdera, herritarren segurtasuneko zein drogaren aurkako jarduketak atzerritarren kontrolarekin uztartzen dituzten operazioetan Foruzaingoa elkarlanean aritzeari buruzkoa”.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Parlamentuaren Erregelamenduko 37. artikuluan ezarritakoari jarraikiz,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aipaturiko ahozko galdera idatzizko galdera bihurtu izanaren berri izan duela. Galdera 2020ko urtarrilaren 8ko 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 maitzaren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