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 maiatzaren 11n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 andreak idazki bat aurkeztu du, zeinaren bidez eskatu baitu ahoz erantzun beharreko honako galdera hau idatzizko galdera gisa izapidetu dadin: “Galdera, herritarren segurtasuneko zein drogaren aurkako jarduketak atzerritarren kontrolarekin uztartzen dituzten operazioetan Foruzaingoa elkarlanean aritzeari buruzkoa”.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Parlamentuaren Erregelamenduko 37. artikuluan ezarritakoari jarraikiz,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Adieraztea aipaturiko ahozko galdera idatzizko galdera bihurtu izanaren berri izan duela. Galdera 2020ko urtarrilaren 8ko 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 maitzaren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