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maiatzaren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Pedro José González Felipe jaunak aurkezturiko mozioa, zeinaren bidez Nafarroako Gobernua premiatzen baita bere ekarpena berrikus dezan haur eskolen jabe diren udalekiko lankidetza hitzarmenetan.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maiatzaren 18an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Pedro González Felipe jaunak, Legebiltzarreko Erregelamenduan xedatuaren babesean, honako mozio hau aurkezten du, Osoko Bilkuran eztabaidatzeko:</w:t>
      </w:r>
    </w:p>
    <w:p>
      <w:pPr>
        <w:pStyle w:val="0"/>
        <w:suppressAutoHyphens w:val="false"/>
        <w:rPr>
          <w:rStyle w:val="1"/>
        </w:rPr>
      </w:pPr>
      <w:r>
        <w:rPr>
          <w:rStyle w:val="1"/>
        </w:rPr>
        <w:t xml:space="preserve">Nafarroako Foru Komunitatean Haur Hezkuntzako Lehen Zikloaren (0/3) ezarpenak bultzada handia izan zuen XXI. mende honen hasieran, Foru Gobernuan garai hartan zegoen UPNren eta PSNren artean 2000n sinatutako akordioari esker. Akordio hark, zeina foru eta udal administrazioen eta nafar familien arteko ardurakidetzan oinarritzen baitzen, ahalbidetu zuen Nafarroako herri askotan herritarrek sarri eskatutako oinarrizko zerbitzu bat hedatzea. Urte gutxiren buruan, Nafarroak ia 100 ikastetxe publiko zeuzkan, hezkuntza-maila horretan 6.000 ikaspostu baino gehiago eskaintzen zituztenak.</w:t>
      </w:r>
    </w:p>
    <w:p>
      <w:pPr>
        <w:pStyle w:val="0"/>
        <w:suppressAutoHyphens w:val="false"/>
        <w:rPr>
          <w:rStyle w:val="1"/>
        </w:rPr>
      </w:pPr>
      <w:r>
        <w:rPr>
          <w:rStyle w:val="1"/>
        </w:rPr>
        <w:t xml:space="preserve">2004az gero, Hezkuntza Departamentuari dagokio Nafarroako Gobernuak 0/3 zikloan duen parte-hartzea, hezkuntzako etapatzat hartzen baita. Nafarroako Foru Komunitatean haur hezkuntzako lehen zikloa arautzen duen martxoaren 26ko 28/2007 Foru Dekretuan ezartzen dira ikastetxeek bete beharreko baldintzak eta ziklo horren hezkuntza edukiak.</w:t>
      </w:r>
    </w:p>
    <w:p>
      <w:pPr>
        <w:pStyle w:val="0"/>
        <w:suppressAutoHyphens w:val="false"/>
        <w:rPr>
          <w:rStyle w:val="1"/>
        </w:rPr>
      </w:pPr>
      <w:r>
        <w:rPr>
          <w:rStyle w:val="1"/>
        </w:rPr>
        <w:t xml:space="preserve">Nafarroako Gobernuaren eta toki entitateen arteko lankidetza 79/2012 Foru Aginduak ezarri zuen –horren bidez, Hezkuntza Departamentuaren eta toki entitateen artean lankidetza hitzarmenak izenpetzeko oinarriak onetsi ziren, Nafarroako Foru Komunitatean udal titulartasuneko Haur Hezkuntzako lehen zikloko ikastetxeen kudeaketa finantzatzeko asmoz–, eta horrek ahalbidetzen du, kasuko lankidetza hitzarmenen bitartez, ikastetxe horien langile- eta funtzionamendu-gastuak diruz laguntzea.</w:t>
      </w:r>
    </w:p>
    <w:p>
      <w:pPr>
        <w:pStyle w:val="0"/>
        <w:suppressAutoHyphens w:val="false"/>
        <w:rPr>
          <w:rStyle w:val="1"/>
        </w:rPr>
      </w:pPr>
      <w:r>
        <w:rPr>
          <w:rStyle w:val="1"/>
        </w:rPr>
        <w:t xml:space="preserve">Covid-19ak eragindako pandemia bat-batean azaldu izanak berekin ekarri du haur eskola guztiak ixtea martxoaren 16an, Osasuneko kontseilariaren 3/2020 Foru Aginduaren aplikatzean (foru aginduak Nafarroako 0tik 18ra urte bitarteko ikastetxe guztietan hezkuntza-jarduera presentziala etetea agindu zuen). Martxoaren 14ko 463/2020 Errege Dekretuaren bidez, hezkuntza-jarduera presentziala eten zen Espainia osoan.</w:t>
      </w:r>
    </w:p>
    <w:p>
      <w:pPr>
        <w:pStyle w:val="0"/>
        <w:suppressAutoHyphens w:val="false"/>
        <w:rPr>
          <w:rStyle w:val="1"/>
        </w:rPr>
      </w:pPr>
      <w:r>
        <w:rPr>
          <w:rStyle w:val="1"/>
        </w:rPr>
        <w:t xml:space="preserve">Ikastetxeak ixteak –ezin zen bestela izan– berekin ekarri du familiei martxoan jada kobratutako kuotak itzultzea eta hurrengo hilabeteetakoak ez kobratzea; hortaz, hutsalduta geratu da lankidetza hitzarmenen esparruan egin beharreko ekarpenen kalkulua, beren ikastetxeetako langileen gastuei aurre egin behar izan baitiete udal gehienek.</w:t>
      </w:r>
    </w:p>
    <w:p>
      <w:pPr>
        <w:pStyle w:val="0"/>
        <w:suppressAutoHyphens w:val="false"/>
        <w:rPr>
          <w:rStyle w:val="1"/>
        </w:rPr>
      </w:pPr>
      <w:r>
        <w:rPr>
          <w:rStyle w:val="1"/>
        </w:rPr>
        <w:t xml:space="preserve">Bestalde, Hezkuntza eta Lanbide Heziketako Ministerioak Haur Hezkuntzako bi zikloetako ikastetxeak (0tik 6 urtera bitartekoak) maiatzaren 25etik aitzina irekiko direla iragarri izanak –lana eta familia bateragarri egiteko xedez– ataka gaiztoan jarri ditu toki entitateak, betetzen zaila izanen baita asmo hori, are gehiago lehen zikloan (hain zuzen ere, udalek kudeatzen duten horretan).</w:t>
      </w:r>
    </w:p>
    <w:p>
      <w:pPr>
        <w:pStyle w:val="0"/>
        <w:suppressAutoHyphens w:val="false"/>
        <w:rPr>
          <w:rStyle w:val="1"/>
        </w:rPr>
      </w:pPr>
      <w:r>
        <w:rPr>
          <w:rStyle w:val="1"/>
        </w:rPr>
        <w:t xml:space="preserve">Argi dago ezen, kontuan hartuta etaparen ezaugarriak, haurrenak nahiz haurren beharrizanak eta hezitzaileek egin beharreko lana eta haurren, familien eta langileen osasuna bermatzeko babes-premia, ezinezkoa dela hori dena betetzea. Horregatik, hezkuntza erkidegoaren esparru guztiek –baita Nafarroako Eskola Kontseiluak ere– adierazi dute erabaki hori ez dela egokia.</w:t>
      </w:r>
    </w:p>
    <w:p>
      <w:pPr>
        <w:pStyle w:val="0"/>
        <w:suppressAutoHyphens w:val="false"/>
        <w:rPr>
          <w:rStyle w:val="1"/>
        </w:rPr>
      </w:pPr>
      <w:r>
        <w:rPr>
          <w:rStyle w:val="1"/>
        </w:rPr>
        <w:t xml:space="preserve">Hori dela-eta, honako erabaki proposamen hau aurkeztu dugu:</w:t>
      </w:r>
    </w:p>
    <w:p>
      <w:pPr>
        <w:pStyle w:val="0"/>
        <w:suppressAutoHyphens w:val="false"/>
        <w:rPr>
          <w:rStyle w:val="1"/>
        </w:rPr>
      </w:pPr>
      <w:r>
        <w:rPr>
          <w:rStyle w:val="1"/>
        </w:rPr>
        <w:t xml:space="preserve">1. Nafarroako Gobernuko Hezkuntza Departamentua premiatzen dugu 2019-2020 ikasturterako lankide hitzarmenetako bere ekarpena berrikus dezan, udal jabetzeko haur eskoletako langile gastuak udalek ordaintzen jarraitzen duten kasuetan; izan ere, ikastetxeak itxita dauden bitartean ez dituzte familien kuotak kobratuko.</w:t>
      </w:r>
    </w:p>
    <w:p>
      <w:pPr>
        <w:pStyle w:val="0"/>
        <w:suppressAutoHyphens w:val="false"/>
        <w:rPr>
          <w:rStyle w:val="1"/>
        </w:rPr>
      </w:pPr>
      <w:r>
        <w:rPr>
          <w:rStyle w:val="1"/>
        </w:rPr>
        <w:t xml:space="preserve">2. Nafarroako Gobernuko Hezkuntza Departamentua premiatzen dugu Hezkuntza eta Lanbide Heziketako Ministerioari eska diezaion plan zehatz bat taxutu dezan, osasun baldintza egokiak jasoko dituena, beharrezkoak liratekeen testak egitea barne, neska-mutikoak nahiz horietaz arduratzen diren langileak kutsatzea ekiditeko, langileek behar duten babes-material guztia emateko eta, kasua bada, hori guztia ezinezkoa baldin bada, beste aukera batzuk planteatzeko.</w:t>
      </w:r>
    </w:p>
    <w:p>
      <w:pPr>
        <w:pStyle w:val="0"/>
        <w:suppressAutoHyphens w:val="false"/>
        <w:rPr>
          <w:rStyle w:val="1"/>
        </w:rPr>
      </w:pPr>
      <w:r>
        <w:rPr>
          <w:rStyle w:val="1"/>
        </w:rPr>
        <w:t xml:space="preserve">Iruñean, 2020ko maiatzaren 14an</w:t>
      </w:r>
    </w:p>
    <w:p>
      <w:pPr>
        <w:pStyle w:val="0"/>
        <w:suppressAutoHyphens w:val="false"/>
        <w:rPr>
          <w:rStyle w:val="1"/>
        </w:rPr>
      </w:pPr>
      <w:r>
        <w:rPr>
          <w:rStyle w:val="1"/>
        </w:rPr>
        <w:t xml:space="preserve">Foru parlamentaria: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