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ekainaren 22an egindako bilkuran, ondoko adierazpena onetsi zuen:</w:t>
      </w:r>
    </w:p>
    <w:p>
      <w:pPr>
        <w:pStyle w:val="0"/>
        <w:suppressAutoHyphens w:val="false"/>
        <w:rPr>
          <w:rStyle w:val="1"/>
        </w:rPr>
      </w:pPr>
      <w:r>
        <w:rPr>
          <w:rStyle w:val="1"/>
        </w:rPr>
        <w:t xml:space="preserve">“Nafarroako Parlamentuak:</w:t>
      </w:r>
    </w:p>
    <w:p>
      <w:pPr>
        <w:pStyle w:val="0"/>
        <w:suppressAutoHyphens w:val="false"/>
        <w:rPr>
          <w:rStyle w:val="1"/>
        </w:rPr>
      </w:pPr>
      <w:r>
        <w:rPr>
          <w:rStyle w:val="1"/>
        </w:rPr>
        <w:t xml:space="preserve">1. Uste du beharrezkoa dela bermatzea gure foru erkidegoan ez dela irakaskuntzako langilerik egonen, krisi hau bukatzen denean, krisia hasi zenean baino egoera makurragoan.</w:t>
      </w:r>
    </w:p>
    <w:p>
      <w:pPr>
        <w:pStyle w:val="0"/>
        <w:suppressAutoHyphens w:val="false"/>
        <w:rPr>
          <w:rStyle w:val="1"/>
        </w:rPr>
      </w:pPr>
      <w:r>
        <w:rPr>
          <w:rStyle w:val="1"/>
        </w:rPr>
        <w:t xml:space="preserve">2. Uste du Nafarroako Gobernuko Hezkuntza Departamentuak berriro luzatu behar duela Irakaskuntza Itunduarekin 2017an sinatu eta 2019an luzatu zen akordioa, egungo baldintza beretan, gutxienez ere urte hau bukatu arte, halako moduan non langileen ordezkaritzak aukera izanen baitu egin ezin izan diren negoziazioei ekiteko eta Nafarroako 2021eko aurrekontuetan hitzartzen diren baldintzak jasotzeko” (10-20/DEC-00046).</w:t>
      </w:r>
    </w:p>
    <w:p>
      <w:pPr>
        <w:pStyle w:val="0"/>
        <w:suppressAutoHyphens w:val="false"/>
        <w:rPr>
          <w:rStyle w:val="1"/>
        </w:rPr>
      </w:pPr>
      <w:r>
        <w:rPr>
          <w:rStyle w:val="1"/>
        </w:rPr>
        <w:t xml:space="preserve">Iruñean, 2020ko ekainaren 22an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