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50C" w:rsidRPr="00792908" w:rsidRDefault="00CD4DF7" w:rsidP="00CA544A">
      <w:pPr>
        <w:spacing w:after="120"/>
        <w:rPr>
          <w:rFonts w:cs="Arial"/>
        </w:rPr>
      </w:pPr>
      <w:bookmarkStart w:id="0" w:name="_GoBack"/>
      <w:r>
        <w:t xml:space="preserve">Navarra Suma talde parlamentarioari atxikitako foru parlamentari Marta </w:t>
      </w:r>
      <w:proofErr w:type="spellStart"/>
      <w:r>
        <w:t>Álvarez</w:t>
      </w:r>
      <w:proofErr w:type="spellEnd"/>
      <w:r>
        <w:t xml:space="preserve"> Alonso andreak galdera egin du </w:t>
      </w:r>
      <w:proofErr w:type="spellStart"/>
      <w:r>
        <w:t>Monjardín-Las</w:t>
      </w:r>
      <w:proofErr w:type="spellEnd"/>
      <w:r>
        <w:t xml:space="preserve"> </w:t>
      </w:r>
      <w:proofErr w:type="spellStart"/>
      <w:r>
        <w:t>Hayas</w:t>
      </w:r>
      <w:proofErr w:type="spellEnd"/>
      <w:r>
        <w:t xml:space="preserve"> eguneko zentroko zerbitzua emateko espazioa aldatzeari buruz (10-20/PES-00096). Hona Nafarroako Gobernuko Eskubide Sozialetako kontseilariak informatzeko duena:</w:t>
      </w:r>
    </w:p>
    <w:p w:rsidR="00EA2D5B" w:rsidRPr="00792908" w:rsidRDefault="00EA2D5B" w:rsidP="00CA544A">
      <w:pPr>
        <w:spacing w:after="120"/>
        <w:rPr>
          <w:rFonts w:cs="Arial"/>
          <w:sz w:val="12"/>
          <w:szCs w:val="12"/>
        </w:rPr>
      </w:pPr>
    </w:p>
    <w:p w:rsidR="00A16D18" w:rsidRPr="00A16D18" w:rsidRDefault="00A16D18" w:rsidP="00A16D18">
      <w:pPr>
        <w:tabs>
          <w:tab w:val="left" w:pos="284"/>
        </w:tabs>
        <w:ind w:left="284" w:hanging="284"/>
        <w:rPr>
          <w:rFonts w:cs="Arial"/>
          <w:i/>
        </w:rPr>
      </w:pPr>
      <w:r>
        <w:t>1.</w:t>
      </w:r>
      <w:r>
        <w:tab/>
      </w:r>
      <w:r>
        <w:rPr>
          <w:i/>
        </w:rPr>
        <w:t xml:space="preserve">Nafarroako Gobernuak zer aurreikuspen darabil </w:t>
      </w:r>
      <w:proofErr w:type="spellStart"/>
      <w:r>
        <w:rPr>
          <w:i/>
        </w:rPr>
        <w:t>Monjardín</w:t>
      </w:r>
      <w:proofErr w:type="spellEnd"/>
      <w:r>
        <w:rPr>
          <w:i/>
        </w:rPr>
        <w:t xml:space="preserve"> eguneko zentroaren 45 erabiltzaileei dagokienez?</w:t>
      </w:r>
    </w:p>
    <w:p w:rsidR="00A16D18" w:rsidRPr="00A16D18" w:rsidRDefault="00A16D18" w:rsidP="00A16D18">
      <w:pPr>
        <w:ind w:left="284"/>
        <w:rPr>
          <w:rFonts w:cs="Arial"/>
          <w:i/>
        </w:rPr>
      </w:pPr>
      <w:r>
        <w:rPr>
          <w:i/>
        </w:rPr>
        <w:t>Erabiltzaileak hainbat espaziotan banatzen baldin badira, zer espazio izanen dira horiek? Nola banatuko dira erabiltzaileak?</w:t>
      </w:r>
    </w:p>
    <w:p w:rsidR="00A16D18" w:rsidRPr="00A16D18" w:rsidRDefault="00A16D18" w:rsidP="00A16D18">
      <w:pPr>
        <w:ind w:left="284"/>
        <w:rPr>
          <w:rFonts w:cs="Arial"/>
          <w:i/>
        </w:rPr>
      </w:pPr>
      <w:r>
        <w:rPr>
          <w:i/>
        </w:rPr>
        <w:t>Gaitzen diren espazioek irauteko asmoa al dago? Zenbat denborarako daude pentsatuta?</w:t>
      </w:r>
    </w:p>
    <w:p w:rsidR="00A16D18" w:rsidRPr="00A16D18" w:rsidRDefault="00A16D18" w:rsidP="00A16D18">
      <w:pPr>
        <w:ind w:left="284"/>
        <w:rPr>
          <w:rFonts w:cs="Arial"/>
          <w:i/>
        </w:rPr>
      </w:pPr>
      <w:r>
        <w:rPr>
          <w:i/>
        </w:rPr>
        <w:t>Nafarroako Gobernuak zentro horretarako behin betiko konponbiderik al darabil gogoan? Zein?</w:t>
      </w:r>
    </w:p>
    <w:p w:rsidR="00A16D18" w:rsidRPr="00A16D18" w:rsidRDefault="00A16D18" w:rsidP="00792908">
      <w:pPr>
        <w:ind w:left="284"/>
        <w:rPr>
          <w:rFonts w:cs="Arial"/>
        </w:rPr>
      </w:pPr>
      <w:r>
        <w:t xml:space="preserve">COVID-19aren pandemiaren ondorioz, neurri berriak hartu behar izan ditugu gizarte-zerbitzuetan, erabiltzaileen arteko kutsadurari aurrea hartzeko; besteak </w:t>
      </w:r>
      <w:proofErr w:type="spellStart"/>
      <w:r>
        <w:t>beste</w:t>
      </w:r>
      <w:proofErr w:type="spellEnd"/>
      <w:r>
        <w:t xml:space="preserve">, distantzia fisikoa. Las </w:t>
      </w:r>
      <w:proofErr w:type="spellStart"/>
      <w:r>
        <w:t>Hayas</w:t>
      </w:r>
      <w:proofErr w:type="spellEnd"/>
      <w:r>
        <w:t xml:space="preserve"> </w:t>
      </w:r>
      <w:proofErr w:type="spellStart"/>
      <w:r>
        <w:t>CAIDISeko</w:t>
      </w:r>
      <w:proofErr w:type="spellEnd"/>
      <w:r>
        <w:t xml:space="preserve"> eguneko zentrorako guneetako bat hasiera batean 10 logela hartzeko diseinatutako unitate batean zegoen. Espazio hori eskasa zen erabiltzaileen arretarako, eta, jakina, ez zuen aukerarik ematen egoera berriak eskatzen dizkigun distantziak mantentzeko. </w:t>
      </w:r>
    </w:p>
    <w:p w:rsidR="00A16D18" w:rsidRPr="00A16D18" w:rsidRDefault="00A16D18" w:rsidP="00792908">
      <w:pPr>
        <w:ind w:left="284"/>
        <w:rPr>
          <w:rFonts w:cs="Arial"/>
        </w:rPr>
      </w:pPr>
      <w:r>
        <w:t xml:space="preserve">Las </w:t>
      </w:r>
      <w:proofErr w:type="spellStart"/>
      <w:r>
        <w:t>Hayas</w:t>
      </w:r>
      <w:proofErr w:type="spellEnd"/>
      <w:r>
        <w:t xml:space="preserve"> CAIDIS zentroak, gainera, Eguneko Zentrorako berariazko gune bat du, 10 lagunentzako gutxi gorabeherako edukiera duena, eta egungo egoeran arreta emateko baldintza egokiak betetzen dituena. Horregatik, proposatzen da eguneko zentro bat mantentzea kokapen horretan, eskualdeko (Sarriguren) baliabide gisa, eta </w:t>
      </w:r>
      <w:proofErr w:type="spellStart"/>
      <w:r>
        <w:t>Concepción</w:t>
      </w:r>
      <w:proofErr w:type="spellEnd"/>
      <w:r>
        <w:t xml:space="preserve"> </w:t>
      </w:r>
      <w:proofErr w:type="spellStart"/>
      <w:r>
        <w:t>Benítez</w:t>
      </w:r>
      <w:proofErr w:type="spellEnd"/>
      <w:r>
        <w:t xml:space="preserve"> kalean (lehengo San José zentroa) destinatutako espazioa </w:t>
      </w:r>
      <w:proofErr w:type="spellStart"/>
      <w:r>
        <w:t>desgaitasuna</w:t>
      </w:r>
      <w:proofErr w:type="spellEnd"/>
      <w:r>
        <w:t xml:space="preserve"> duten pertsonentzako eguneko zentro gisa gaitzea, </w:t>
      </w:r>
      <w:proofErr w:type="spellStart"/>
      <w:r>
        <w:t>Desgaitasunari</w:t>
      </w:r>
      <w:proofErr w:type="spellEnd"/>
      <w:r>
        <w:t xml:space="preserve"> buruzko II. Planean aurreikusita zegoen bezala.</w:t>
      </w:r>
    </w:p>
    <w:p w:rsidR="00A16D18" w:rsidRPr="00A16D18" w:rsidRDefault="00A16D18" w:rsidP="00792908">
      <w:pPr>
        <w:ind w:left="284"/>
        <w:rPr>
          <w:rFonts w:cs="Arial"/>
        </w:rPr>
      </w:pPr>
      <w:r>
        <w:t xml:space="preserve">Gune hori egokitu arte, Nafarroako Kutxa Fundazioak utzitako lokal </w:t>
      </w:r>
      <w:proofErr w:type="spellStart"/>
      <w:r>
        <w:t>alternatibo</w:t>
      </w:r>
      <w:proofErr w:type="spellEnd"/>
      <w:r>
        <w:t xml:space="preserve"> bat bilatu da, </w:t>
      </w:r>
      <w:proofErr w:type="spellStart"/>
      <w:r>
        <w:t>Padre</w:t>
      </w:r>
      <w:proofErr w:type="spellEnd"/>
      <w:r>
        <w:t xml:space="preserve"> </w:t>
      </w:r>
      <w:proofErr w:type="spellStart"/>
      <w:r>
        <w:t>Maceda</w:t>
      </w:r>
      <w:proofErr w:type="spellEnd"/>
      <w:r>
        <w:t xml:space="preserve"> kaleko 8. zenbakian dagoen San </w:t>
      </w:r>
      <w:proofErr w:type="spellStart"/>
      <w:r>
        <w:t>Pedroko</w:t>
      </w:r>
      <w:proofErr w:type="spellEnd"/>
      <w:r>
        <w:t xml:space="preserve"> jubilatuen kluba, eta urrira arte erabiltzeko asmoa dago.</w:t>
      </w:r>
    </w:p>
    <w:p w:rsidR="00A16D18" w:rsidRPr="00A16D18" w:rsidRDefault="00A16D18" w:rsidP="00792908">
      <w:pPr>
        <w:ind w:left="284"/>
        <w:rPr>
          <w:rFonts w:cs="Arial"/>
        </w:rPr>
      </w:pPr>
      <w:r>
        <w:t xml:space="preserve">Une honetan, Zerbitzura itzultzea erabaki duten erabiltzaile guztiak </w:t>
      </w:r>
      <w:proofErr w:type="spellStart"/>
      <w:r>
        <w:t>Arrotxapeko</w:t>
      </w:r>
      <w:proofErr w:type="spellEnd"/>
      <w:r>
        <w:t xml:space="preserve"> zentroan artatzen ari dira. </w:t>
      </w:r>
    </w:p>
    <w:p w:rsidR="00A16D18" w:rsidRPr="00A16D18" w:rsidRDefault="00A16D18" w:rsidP="00A16D18">
      <w:pPr>
        <w:rPr>
          <w:rFonts w:cs="Arial"/>
        </w:rPr>
      </w:pPr>
    </w:p>
    <w:p w:rsidR="00A16D18" w:rsidRPr="00792908" w:rsidRDefault="00A16D18" w:rsidP="00792908">
      <w:pPr>
        <w:tabs>
          <w:tab w:val="left" w:pos="284"/>
        </w:tabs>
        <w:ind w:left="284" w:hanging="284"/>
        <w:rPr>
          <w:rFonts w:cs="Arial"/>
          <w:i/>
        </w:rPr>
      </w:pPr>
      <w:r>
        <w:rPr>
          <w:i/>
        </w:rPr>
        <w:t>2.</w:t>
      </w:r>
      <w:r>
        <w:rPr>
          <w:i/>
        </w:rPr>
        <w:tab/>
        <w:t>Pentsatuta daukazuen aldaketak egungo itunari eragiten al dio? Erantzunean zehaztu, arren, langileen ratioetan eginen diren aldaketak, toki bakoitzeko lanbidedunen kategoriak eta zer eragin izanen duen kontratuaren prezioan.</w:t>
      </w:r>
    </w:p>
    <w:p w:rsidR="00A16D18" w:rsidRPr="00A16D18" w:rsidRDefault="00A16D18" w:rsidP="00792908">
      <w:pPr>
        <w:ind w:left="284"/>
        <w:rPr>
          <w:rFonts w:cs="Arial"/>
        </w:rPr>
      </w:pPr>
      <w:r>
        <w:t xml:space="preserve">Kontratuaren hasierako baldintzak aldatu direnez kontratuan aldaketa egin behar da. Une honetan, Las </w:t>
      </w:r>
      <w:proofErr w:type="spellStart"/>
      <w:r>
        <w:t>Hayaseko</w:t>
      </w:r>
      <w:proofErr w:type="spellEnd"/>
      <w:r>
        <w:t xml:space="preserve"> Eguneko Zentroko langileak </w:t>
      </w:r>
      <w:proofErr w:type="spellStart"/>
      <w:r>
        <w:t>Arrotxapeko</w:t>
      </w:r>
      <w:proofErr w:type="spellEnd"/>
      <w:r>
        <w:t xml:space="preserve"> lokalera joan dira, ezarritako ratioei eutsiz. Laster hasiko dira prestatzen </w:t>
      </w:r>
      <w:proofErr w:type="spellStart"/>
      <w:r>
        <w:t>desgaitasuna</w:t>
      </w:r>
      <w:proofErr w:type="spellEnd"/>
      <w:r>
        <w:t xml:space="preserve"> duten pertsonentzako egoitza-zerbitzuen lizitazio berrirako pleguak, eguneko zentroa barne, eta, une horretan, berrikusi eginen dira sartu beharreko aldaketak, erabiltzaileak </w:t>
      </w:r>
      <w:proofErr w:type="spellStart"/>
      <w:r>
        <w:t>Concepción</w:t>
      </w:r>
      <w:proofErr w:type="spellEnd"/>
      <w:r>
        <w:t xml:space="preserve"> </w:t>
      </w:r>
      <w:proofErr w:type="spellStart"/>
      <w:r>
        <w:t>Benítez</w:t>
      </w:r>
      <w:proofErr w:type="spellEnd"/>
      <w:r>
        <w:t xml:space="preserve"> kaleko behin betiko kokapenera aldatzen direnean. Teknikari eta zerbitzu orokorretako langile gehiago jarri behar izatea aurreikusten da.</w:t>
      </w:r>
    </w:p>
    <w:p w:rsidR="0068120C" w:rsidRDefault="0068120C" w:rsidP="008768AC">
      <w:pPr>
        <w:rPr>
          <w:rFonts w:cs="Arial"/>
        </w:rPr>
      </w:pPr>
    </w:p>
    <w:p w:rsidR="0006150C" w:rsidRPr="00C96585" w:rsidRDefault="0006150C" w:rsidP="00CA544A">
      <w:pPr>
        <w:spacing w:after="120"/>
        <w:rPr>
          <w:rFonts w:cs="Arial"/>
        </w:rPr>
      </w:pPr>
      <w:r>
        <w:t>Hori guztia jakinarazten dizut, Nafarroako Parlamentuko Erregelamenduaren 194. artikulua betez.</w:t>
      </w:r>
    </w:p>
    <w:p w:rsidR="0006150C" w:rsidRPr="003860DD" w:rsidRDefault="0006150C" w:rsidP="00CA544A">
      <w:pPr>
        <w:spacing w:after="120"/>
        <w:rPr>
          <w:rFonts w:cs="Arial"/>
          <w:sz w:val="10"/>
          <w:szCs w:val="10"/>
        </w:rPr>
      </w:pPr>
    </w:p>
    <w:p w:rsidR="0006150C" w:rsidRPr="00C70D9F" w:rsidRDefault="0006150C" w:rsidP="00CA544A">
      <w:pPr>
        <w:spacing w:after="120"/>
        <w:jc w:val="center"/>
        <w:outlineLvl w:val="0"/>
        <w:rPr>
          <w:rFonts w:cs="Arial"/>
        </w:rPr>
      </w:pPr>
      <w:r>
        <w:t>Iruñean, 2020ko ekainaren 16an.</w:t>
      </w:r>
    </w:p>
    <w:p w:rsidR="0068120C" w:rsidRDefault="00CD4DF7" w:rsidP="00375927">
      <w:pPr>
        <w:spacing w:after="120"/>
        <w:jc w:val="center"/>
        <w:rPr>
          <w:rFonts w:cs="Arial"/>
        </w:rPr>
      </w:pPr>
      <w:r>
        <w:t xml:space="preserve">Eskubide Sozialetako kontseilaria: </w:t>
      </w:r>
      <w:proofErr w:type="spellStart"/>
      <w:r>
        <w:t>María</w:t>
      </w:r>
      <w:proofErr w:type="spellEnd"/>
      <w:r>
        <w:t xml:space="preserve"> Carmen Maeztu Villafranca</w:t>
      </w:r>
      <w:bookmarkEnd w:id="0"/>
    </w:p>
    <w:sectPr w:rsidR="0068120C" w:rsidSect="00375927">
      <w:headerReference w:type="default" r:id="rId8"/>
      <w:pgSz w:w="11906" w:h="16838" w:code="9"/>
      <w:pgMar w:top="1135" w:right="1701" w:bottom="1079" w:left="1701"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824" w:rsidRDefault="00F00824">
      <w:r>
        <w:separator/>
      </w:r>
    </w:p>
  </w:endnote>
  <w:endnote w:type="continuationSeparator" w:id="0">
    <w:p w:rsidR="00F00824" w:rsidRDefault="00F0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824" w:rsidRDefault="00F00824">
      <w:r>
        <w:separator/>
      </w:r>
    </w:p>
  </w:footnote>
  <w:footnote w:type="continuationSeparator" w:id="0">
    <w:p w:rsidR="00F00824" w:rsidRDefault="00F00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p w:rsidR="003770D5" w:rsidRDefault="003770D5" w:rsidP="00360CD5">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32B"/>
    <w:multiLevelType w:val="hybridMultilevel"/>
    <w:tmpl w:val="7376D144"/>
    <w:lvl w:ilvl="0" w:tplc="C102FAC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4">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7">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7"/>
  </w:num>
  <w:num w:numId="5">
    <w:abstractNumId w:val="6"/>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50C"/>
    <w:rsid w:val="00044BB4"/>
    <w:rsid w:val="00052058"/>
    <w:rsid w:val="0006150C"/>
    <w:rsid w:val="00065565"/>
    <w:rsid w:val="00081EBB"/>
    <w:rsid w:val="000A506A"/>
    <w:rsid w:val="001068E7"/>
    <w:rsid w:val="001207D5"/>
    <w:rsid w:val="0015056C"/>
    <w:rsid w:val="00194A38"/>
    <w:rsid w:val="0019679B"/>
    <w:rsid w:val="001A1B4A"/>
    <w:rsid w:val="001D2F3E"/>
    <w:rsid w:val="001D6EBA"/>
    <w:rsid w:val="00225C7D"/>
    <w:rsid w:val="00241092"/>
    <w:rsid w:val="00252442"/>
    <w:rsid w:val="002D27CE"/>
    <w:rsid w:val="00322EBD"/>
    <w:rsid w:val="00332E76"/>
    <w:rsid w:val="003575FF"/>
    <w:rsid w:val="00360CD5"/>
    <w:rsid w:val="00375927"/>
    <w:rsid w:val="003770D5"/>
    <w:rsid w:val="003860DD"/>
    <w:rsid w:val="003926A4"/>
    <w:rsid w:val="00394EE0"/>
    <w:rsid w:val="003960F4"/>
    <w:rsid w:val="003B62F5"/>
    <w:rsid w:val="003E7CAB"/>
    <w:rsid w:val="004376AA"/>
    <w:rsid w:val="00462A9A"/>
    <w:rsid w:val="00493BB2"/>
    <w:rsid w:val="004D3ACF"/>
    <w:rsid w:val="004E53CE"/>
    <w:rsid w:val="0055627E"/>
    <w:rsid w:val="0056046D"/>
    <w:rsid w:val="00560F7E"/>
    <w:rsid w:val="0058384E"/>
    <w:rsid w:val="005D4333"/>
    <w:rsid w:val="005E5A1A"/>
    <w:rsid w:val="005F73CD"/>
    <w:rsid w:val="00625CDC"/>
    <w:rsid w:val="00630D27"/>
    <w:rsid w:val="006345F0"/>
    <w:rsid w:val="00641778"/>
    <w:rsid w:val="006505BE"/>
    <w:rsid w:val="00652453"/>
    <w:rsid w:val="006566C9"/>
    <w:rsid w:val="0066390E"/>
    <w:rsid w:val="00666A3F"/>
    <w:rsid w:val="0068120C"/>
    <w:rsid w:val="006E6321"/>
    <w:rsid w:val="006F2E41"/>
    <w:rsid w:val="007008C6"/>
    <w:rsid w:val="007130CC"/>
    <w:rsid w:val="0072343A"/>
    <w:rsid w:val="007477D1"/>
    <w:rsid w:val="007648EE"/>
    <w:rsid w:val="007704FF"/>
    <w:rsid w:val="0077073F"/>
    <w:rsid w:val="007749E1"/>
    <w:rsid w:val="007902DF"/>
    <w:rsid w:val="00792908"/>
    <w:rsid w:val="007A7B54"/>
    <w:rsid w:val="007C1800"/>
    <w:rsid w:val="007E0158"/>
    <w:rsid w:val="0080339F"/>
    <w:rsid w:val="008230A2"/>
    <w:rsid w:val="00832DA8"/>
    <w:rsid w:val="00842D01"/>
    <w:rsid w:val="008436CF"/>
    <w:rsid w:val="008442C4"/>
    <w:rsid w:val="00865890"/>
    <w:rsid w:val="008768AC"/>
    <w:rsid w:val="008A7332"/>
    <w:rsid w:val="008B7359"/>
    <w:rsid w:val="008F0A77"/>
    <w:rsid w:val="00970F18"/>
    <w:rsid w:val="00980A6E"/>
    <w:rsid w:val="009A245D"/>
    <w:rsid w:val="009C1765"/>
    <w:rsid w:val="009D7AC7"/>
    <w:rsid w:val="009F57C2"/>
    <w:rsid w:val="00A159EF"/>
    <w:rsid w:val="00A16D18"/>
    <w:rsid w:val="00A90748"/>
    <w:rsid w:val="00AA3582"/>
    <w:rsid w:val="00AA6EA2"/>
    <w:rsid w:val="00AB306A"/>
    <w:rsid w:val="00AF1536"/>
    <w:rsid w:val="00B123A0"/>
    <w:rsid w:val="00B6563A"/>
    <w:rsid w:val="00B67C4B"/>
    <w:rsid w:val="00BF65B2"/>
    <w:rsid w:val="00C01B8F"/>
    <w:rsid w:val="00C46301"/>
    <w:rsid w:val="00C517F4"/>
    <w:rsid w:val="00C703AD"/>
    <w:rsid w:val="00C70D9F"/>
    <w:rsid w:val="00C8667E"/>
    <w:rsid w:val="00CA544A"/>
    <w:rsid w:val="00CB0E0F"/>
    <w:rsid w:val="00CB1CBC"/>
    <w:rsid w:val="00CB3E16"/>
    <w:rsid w:val="00CC0679"/>
    <w:rsid w:val="00CD4DF7"/>
    <w:rsid w:val="00CD7DE9"/>
    <w:rsid w:val="00CE4740"/>
    <w:rsid w:val="00CE5F5F"/>
    <w:rsid w:val="00CF141C"/>
    <w:rsid w:val="00D16EAB"/>
    <w:rsid w:val="00D2220A"/>
    <w:rsid w:val="00D2483A"/>
    <w:rsid w:val="00D45F8B"/>
    <w:rsid w:val="00DC2615"/>
    <w:rsid w:val="00DD3F5C"/>
    <w:rsid w:val="00E023C6"/>
    <w:rsid w:val="00E179F4"/>
    <w:rsid w:val="00E20828"/>
    <w:rsid w:val="00E25FCA"/>
    <w:rsid w:val="00E26C41"/>
    <w:rsid w:val="00E4466D"/>
    <w:rsid w:val="00E46BEC"/>
    <w:rsid w:val="00E56279"/>
    <w:rsid w:val="00E6542D"/>
    <w:rsid w:val="00E7291A"/>
    <w:rsid w:val="00EA2D5B"/>
    <w:rsid w:val="00EA61E9"/>
    <w:rsid w:val="00EB1387"/>
    <w:rsid w:val="00EB5135"/>
    <w:rsid w:val="00EC31C9"/>
    <w:rsid w:val="00EC3319"/>
    <w:rsid w:val="00EC60D9"/>
    <w:rsid w:val="00ED55BF"/>
    <w:rsid w:val="00ED756F"/>
    <w:rsid w:val="00F00824"/>
    <w:rsid w:val="00F009D6"/>
    <w:rsid w:val="00F15BE5"/>
    <w:rsid w:val="00F263F9"/>
    <w:rsid w:val="00F3516B"/>
    <w:rsid w:val="00F50854"/>
    <w:rsid w:val="00FA6849"/>
    <w:rsid w:val="00FB7948"/>
    <w:rsid w:val="00FE6BFF"/>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2633</Characters>
  <Application>Microsoft Office Word</Application>
  <DocSecurity>4</DocSecurity>
  <Lines>21</Lines>
  <Paragraphs>5</Paragraphs>
  <ScaleCrop>false</ScaleCrop>
  <HeadingPairs>
    <vt:vector size="2" baseType="variant">
      <vt:variant>
        <vt:lpstr>Título</vt:lpstr>
      </vt:variant>
      <vt:variant>
        <vt:i4>1</vt:i4>
      </vt:variant>
    </vt:vector>
  </HeadingPairs>
  <TitlesOfParts>
    <vt:vector size="1" baseType="lpstr">
      <vt:lpstr>El Consejero de Derechos Sociales que suscribe, en relación a la petición de información solicitada por la parlamentaria Dña</vt:lpstr>
    </vt:vector>
  </TitlesOfParts>
  <Company>Gobierno de Navarra</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Consejero de Derechos Sociales que suscribe, en relación a la petición de información solicitada por la parlamentaria Dña</dc:title>
  <dc:creator>X040804</dc:creator>
  <cp:lastModifiedBy>Aranaz, Carlota</cp:lastModifiedBy>
  <cp:revision>2</cp:revision>
  <cp:lastPrinted>2015-09-24T13:01:00Z</cp:lastPrinted>
  <dcterms:created xsi:type="dcterms:W3CDTF">2020-08-26T11:34:00Z</dcterms:created>
  <dcterms:modified xsi:type="dcterms:W3CDTF">2020-08-26T11:34:00Z</dcterms:modified>
</cp:coreProperties>
</file>