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Iñaki Iriarte López jaunak egindako galderaren erantzuna, Foru Diputazioak emana, jakiteko ea Nafarroako Gobernuak Bruselan duen ordezkariak zuzemenik egin al duen Alemaniako eta Belgikako gobernuen neurriak –beren herritarrei Nafarroara ez etortzeko aholkatzea eta debekatzea– atzera botatzeko. Galdera 2020ko abuztuaren 20ko 87. Nafarroako Parlamentuko Aldizkari Ofizialean argitaratu zen.</w:t>
      </w:r>
    </w:p>
    <w:p>
      <w:pPr>
        <w:pStyle w:val="0"/>
        <w:suppressAutoHyphens w:val="false"/>
        <w:rPr>
          <w:rStyle w:val="1"/>
        </w:rPr>
      </w:pPr>
      <w:r>
        <w:rPr>
          <w:rStyle w:val="1"/>
        </w:rPr>
        <w:t xml:space="preserve">Iruñean, 2020ko irailaren 10ean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Iñaki Iriarte López jaunak 10-20/PES-00152 idatzizko galdera egin du. Hauxe da horri buruz Herritarrekiko Harremanetako kontseilariak ematen duen informazioa:</w:t>
      </w:r>
    </w:p>
    <w:p>
      <w:pPr>
        <w:pStyle w:val="0"/>
        <w:suppressAutoHyphens w:val="false"/>
        <w:rPr>
          <w:rStyle w:val="1"/>
        </w:rPr>
      </w:pPr>
      <w:r>
        <w:rPr>
          <w:rStyle w:val="1"/>
        </w:rPr>
        <w:t xml:space="preserve">Lehenik, gogorarazi nahi dizut Nafarroako Gobernuak oraingo legealdian ez duela Bruselan ordezkaririk aurreko legealdian izan zuen bezala. Egungo organigraman Kanpo Ekintzarako Zuzendaritza Nagusia dugu, beste ardura batzuen artean bere gain hartzen dituena Gobernuaren Europar Batasunarekiko politikak, eta Bruselako bulegoa zuzentzen duena.</w:t>
      </w:r>
    </w:p>
    <w:p>
      <w:pPr>
        <w:pStyle w:val="0"/>
        <w:suppressAutoHyphens w:val="false"/>
        <w:rPr>
          <w:rStyle w:val="1"/>
        </w:rPr>
      </w:pPr>
      <w:r>
        <w:rPr>
          <w:rStyle w:val="1"/>
        </w:rPr>
        <w:t xml:space="preserve">Galdera zehatzari dagokionez, esan behar dizut bai Gobernuko lehendakariak gai gainerako gobernukideek neurri hori dela-eta beren kezka helarazi dietela Alemaniako eta Belgikako agintariei. Departamentu honen eskumeneko arloari dagokionez, Kanpo Ekintzarako Zuzendaritza Nagusiak une oro informatuta eduki ditu Belgikan bizi eta Bruselako bulegoko datu-basean izena emanda dauden nafarrak, Belgikara itzultzeko bete behar dituzten prozedurei buruz; izan ere, bulego horrek ez du kontsulatuen eskumenik.</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2020ko irailaren 10ean</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