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aurkezturiko mozioa, zeinaren bidez Nafarroako Gobernua premiatzen baita diseina ditzan gizon helduei zuzendutako indarkeria matxistei buruzko sentsibilizazio- eta prebentzio-kanpainak.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Ainhoa Aznárez Igarza andreak, Legebiltzarreko Erregelamenduan xedatuaren babesean, honako mozio hau aurkezten du, Osoko Bilkuran eztabaidatu eta bozkatzeko.</w:t>
      </w:r>
    </w:p>
    <w:p>
      <w:pPr>
        <w:pStyle w:val="0"/>
        <w:suppressAutoHyphens w:val="false"/>
        <w:rPr>
          <w:rStyle w:val="1"/>
        </w:rPr>
      </w:pPr>
      <w:r>
        <w:rPr>
          <w:rStyle w:val="1"/>
        </w:rPr>
        <w:t xml:space="preserve">Berriki azterlan bat ezagutu dugu, INAI-NABIk eta NUPEk elkarrekin egina, eta generoan adituak diren Paola Damontik, Rut lturbide Rodrigok eta Patricia Amigot Leachek gidatua. Izena du “Violencia contra las mujeres mayores.. Interacción del sexismo y edadismo”.</w:t>
      </w:r>
    </w:p>
    <w:p>
      <w:pPr>
        <w:pStyle w:val="0"/>
        <w:suppressAutoHyphens w:val="false"/>
        <w:rPr>
          <w:rStyle w:val="1"/>
        </w:rPr>
      </w:pPr>
      <w:r>
        <w:rPr>
          <w:rStyle w:val="1"/>
        </w:rPr>
        <w:t xml:space="preserve">Aipatu azterlanean aztertzen da nolako eragina duten indarkeria matxistek eta egiturazko indarkeriek 50 urtetik gorako emakumeengan. Eskaintzen dituen datuetako bat: urtarriletik ekainera bitarte erregistratutako salaketetatik % 11,7 adin tarte horretako emakumeek jarri zituzten. Azterlan beharrezkoa zen, ez zegoelako ia ikerketa lanik haien egoera genero ikuspegitik eta begirada feministarekin aztertzen zuenik, eta COVID-19ak agerian utzi du.</w:t>
      </w:r>
    </w:p>
    <w:p>
      <w:pPr>
        <w:pStyle w:val="0"/>
        <w:suppressAutoHyphens w:val="false"/>
        <w:rPr>
          <w:rStyle w:val="1"/>
        </w:rPr>
      </w:pPr>
      <w:r>
        <w:rPr>
          <w:rStyle w:val="1"/>
        </w:rPr>
        <w:t xml:space="preserve">Azterlan ezin beharrezkoagoa, erakusten dizkigun emakumeak beren burua azpibaloratuta ikusten dutelako, eguneroko arloetan ikusezin bihurtuta; atzematen dute emakume-estereotipo batzuk daudela, zeinen edertasun kanonek haien diskriminazioa areagotzen duten eta, nola ez, emakume bihozberak izateko agindu soziala, haien egitekoa bestearendako izatea delako. Horren ondorioak: lan-zama ugalketan, arlo pribatuetan, zainketetan, eta ondorioa du norberaren denbora ezin baliatzea eta ezin kontziliatzea, norberaren denbora herritarren eskubidea bada ere.</w:t>
      </w:r>
    </w:p>
    <w:p>
      <w:pPr>
        <w:pStyle w:val="0"/>
        <w:suppressAutoHyphens w:val="false"/>
        <w:rPr>
          <w:rStyle w:val="1"/>
        </w:rPr>
      </w:pPr>
      <w:r>
        <w:rPr>
          <w:rStyle w:val="1"/>
        </w:rPr>
        <w:t xml:space="preserve">Gainera, azterlanak proposamenak egiten ditu administrazio publikoek kontuan har ditzaten haien berezitasuna eta beharrizanak, eta hori da hartu eta landu behar dugun agindua.</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Nafarroako Gobernua premiatzen du, diseina daitezen indarkeria matxistei buruzko sentsibilizazio- eta prebentzio-kanpainak, gizon helduei zuzenduak, tresnak izan ditzaten ezbaian jartzeko indarkeriazko jokaerak, fisikoak zein psikologikoak.</w:t>
      </w:r>
    </w:p>
    <w:p>
      <w:pPr>
        <w:pStyle w:val="0"/>
        <w:suppressAutoHyphens w:val="false"/>
        <w:rPr>
          <w:rStyle w:val="1"/>
        </w:rPr>
      </w:pPr>
      <w:r>
        <w:rPr>
          <w:rStyle w:val="1"/>
        </w:rPr>
        <w:t xml:space="preserve">2.- Nafarroako Parlamentuak Nafarroako Gobernua premiatzen du, emakume horiek artatzen dituzten profesionalek prestakuntza berariazkoa eta berezitua izan dezaten.</w:t>
      </w:r>
    </w:p>
    <w:p>
      <w:pPr>
        <w:pStyle w:val="0"/>
        <w:suppressAutoHyphens w:val="false"/>
        <w:rPr>
          <w:rStyle w:val="1"/>
        </w:rPr>
      </w:pPr>
      <w:r>
        <w:rPr>
          <w:rStyle w:val="1"/>
        </w:rPr>
        <w:t xml:space="preserve">3.- Nafarroako Parlamentuak Nafarroako Gobernua premiatzen du baliabide gehiago eman diezazkien emakumeak ahalduntzera bideratutako programei, 50 urtetik gorako emakumeendako estrategia berariazko bat diseinatuz, prozesu hori baita behar dena kontzientzia hartzeko, erabakia hartzeko indarkeriaren egoeratik atzeratze aldera.</w:t>
      </w:r>
    </w:p>
    <w:p>
      <w:pPr>
        <w:pStyle w:val="0"/>
        <w:suppressAutoHyphens w:val="false"/>
        <w:rPr>
          <w:rStyle w:val="1"/>
        </w:rPr>
      </w:pPr>
      <w:r>
        <w:rPr>
          <w:rStyle w:val="1"/>
        </w:rPr>
        <w:t xml:space="preserve">4.- Nafarroako Parlamentuak bere esker ona adierazten die kolektibo, erakunde, elkarte eta sare komunitario eta elkartasunezkoei, laguntza emozional, ekonomiko eta soziala eskaini dietelako emakumeei eta neskatoei, bereziki 50 urtetik gorako emakumeei, azterlanak jasotzen duen moduan.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