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Nafarroako CO</w:t>
      </w:r>
      <w:r>
        <w:rPr>
          <w:rStyle w:val="1"/>
          <w:vertAlign w:val="subscript"/>
        </w:rPr>
        <w:t xml:space="preserve">2</w:t>
      </w:r>
      <w:r>
        <w:rPr>
          <w:rStyle w:val="1"/>
        </w:rPr>
        <w:t xml:space="preserve"> emisioei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Nafarroako Gobernuko Landa Garapeneko eta Ingurumeneko kontseilariak Legebiltzarraren hurrengo Osoko Bilkuran ahoz erantzun dezan. Galdera honek 10-20/POR 340 ordezten du.</w:t>
      </w:r>
    </w:p>
    <w:p>
      <w:pPr>
        <w:pStyle w:val="0"/>
        <w:suppressAutoHyphens w:val="false"/>
        <w:rPr>
          <w:rStyle w:val="1"/>
        </w:rPr>
      </w:pPr>
      <w:r>
        <w:rPr>
          <w:rStyle w:val="1"/>
        </w:rPr>
        <w:t xml:space="preserve">“CO</w:t>
      </w:r>
      <w:r>
        <w:rPr>
          <w:rStyle w:val="1"/>
          <w:vertAlign w:val="subscript"/>
        </w:rPr>
        <w:t xml:space="preserve">2</w:t>
      </w:r>
      <w:r>
        <w:rPr>
          <w:rStyle w:val="1"/>
        </w:rPr>
        <w:t xml:space="preserve"> emisioak, autonomia-erkidegoka, 1990-2019” txostenak ernarazi egin behar gaitu, bere konklusioen artean jasotzen baitu ezen Nafarroa, beste bi autonomia-erkidegorekin batera, 2018-2019 epean CO</w:t>
      </w:r>
      <w:r>
        <w:rPr>
          <w:rStyle w:val="1"/>
          <w:vertAlign w:val="subscript"/>
        </w:rPr>
        <w:t xml:space="preserve">2</w:t>
      </w:r>
      <w:r>
        <w:rPr>
          <w:rStyle w:val="1"/>
        </w:rPr>
        <w:t xml:space="preserve"> emisioak gehien areagotu zituzten autonomia-erkidegoen taldean dagoela.</w:t>
      </w:r>
    </w:p>
    <w:p>
      <w:pPr>
        <w:pStyle w:val="0"/>
        <w:suppressAutoHyphens w:val="false"/>
        <w:rPr>
          <w:rStyle w:val="1"/>
        </w:rPr>
      </w:pPr>
      <w:r>
        <w:rPr>
          <w:rStyle w:val="1"/>
        </w:rPr>
        <w:t xml:space="preserve">Zer politika publiko gauzatuko ditu Nafarroako Gobernuak, datu horiek hobetze aldera?</w:t>
      </w:r>
    </w:p>
    <w:p>
      <w:pPr>
        <w:pStyle w:val="0"/>
        <w:suppressAutoHyphens w:val="false"/>
        <w:rPr>
          <w:rStyle w:val="1"/>
        </w:rPr>
      </w:pPr>
      <w:r>
        <w:rPr>
          <w:rStyle w:val="1"/>
        </w:rPr>
        <w:t xml:space="preserve">Iruñean, 2021eko urtarrilaren 7an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