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guardas de menores,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ha sido el número de guardas de menores realizadas en la Comunidad Foral en los años 2008, 2009, 2010, 2011, 2012, 2013, 2013, 2015, 2016, 2017, 2018, 2019 y 2020? </w:t>
      </w:r>
    </w:p>
    <w:p>
      <w:pPr>
        <w:pStyle w:val="0"/>
        <w:keepLines w:val="false"/>
        <w:suppressAutoHyphens w:val="false"/>
        <w:rPr>
          <w:rStyle w:val="1"/>
        </w:rPr>
      </w:pPr>
      <w:r>
        <w:rPr>
          <w:rStyle w:val="1"/>
        </w:rPr>
        <w:t xml:space="preserve">2. Para cada año, indicar en cuántos casos se ha asumido la tutela de esos menores.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Para cada año, indicar cuántos casos eran menores extranjeros no acompañados.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enero de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