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Zaraitzun, Irabiako Urtegiko ibilbide zirkularra ixteari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aurkezten du, idatziz erantzun dakion.</w:t>
      </w:r>
    </w:p>
    <w:p>
      <w:pPr>
        <w:pStyle w:val="0"/>
        <w:suppressAutoHyphens w:val="false"/>
        <w:rPr>
          <w:rStyle w:val="1"/>
        </w:rPr>
      </w:pPr>
      <w:r>
        <w:rPr>
          <w:rStyle w:val="1"/>
        </w:rPr>
        <w:t xml:space="preserve">Zaraitzun, Irabiako Urtegiko ibilbide zirkularra itxita dago 2020 urtarrilaz geroztik, SL53C bideko pasabide bat erori egin baitzen. Orain kaltetuta dagoen egitura horrek 20 bat metroko luzera du eta 1940ko hamarkadakoa da. Urtegiaren isatsean dago, Accionaren baso etxearen ondoan. Orduan esan zen ibarreko teknikariak eta enpresakoak kaltetutako eremua ikustera joanen zirela eta, kalteak ebaluatu ondoren, hartu beharreko balizko neurriak aztertuko zituztela, gertatutakoari “lehenbailehen” erantzuteko.</w:t>
      </w:r>
    </w:p>
    <w:p>
      <w:pPr>
        <w:pStyle w:val="0"/>
        <w:suppressAutoHyphens w:val="false"/>
        <w:rPr>
          <w:rStyle w:val="1"/>
        </w:rPr>
      </w:pPr>
      <w:r>
        <w:rPr>
          <w:rStyle w:val="1"/>
        </w:rPr>
        <w:t xml:space="preserve">Aezkoako eta Zaraitzuko herritarrek eta ostalaritzako eta turismoko enpresaburuek beren kezka helarazi digute; izan ere, eskualde horretako turismorako lekune garrantzitsua da, hortik 10.000 pertsona pasatzen baitira urtero urtegiko ibilbide zirkularra egiteko.</w:t>
      </w:r>
    </w:p>
    <w:p>
      <w:pPr>
        <w:pStyle w:val="0"/>
        <w:suppressAutoHyphens w:val="false"/>
        <w:rPr>
          <w:rStyle w:val="1"/>
        </w:rPr>
      </w:pPr>
      <w:r>
        <w:rPr>
          <w:rStyle w:val="1"/>
        </w:rPr>
        <w:t xml:space="preserve">Urtebete baino gehiago iragan ondoren, zergatik jarraitzen du itxita?</w:t>
      </w:r>
    </w:p>
    <w:p>
      <w:pPr>
        <w:pStyle w:val="0"/>
        <w:suppressAutoHyphens w:val="false"/>
        <w:rPr>
          <w:rStyle w:val="1"/>
        </w:rPr>
      </w:pPr>
      <w:r>
        <w:rPr>
          <w:rStyle w:val="1"/>
        </w:rPr>
        <w:t xml:space="preserve">Nafarroako Gobernua arduratu al da arazoa konpontzen laguntzeaz?</w:t>
      </w:r>
    </w:p>
    <w:p>
      <w:pPr>
        <w:pStyle w:val="0"/>
        <w:suppressAutoHyphens w:val="false"/>
        <w:rPr>
          <w:rStyle w:val="1"/>
        </w:rPr>
      </w:pPr>
      <w:r>
        <w:rPr>
          <w:rStyle w:val="1"/>
        </w:rPr>
        <w:t xml:space="preserve">Hala bada, noiz eta nola?</w:t>
      </w:r>
    </w:p>
    <w:p>
      <w:pPr>
        <w:pStyle w:val="0"/>
        <w:suppressAutoHyphens w:val="false"/>
        <w:rPr>
          <w:rStyle w:val="1"/>
        </w:rPr>
      </w:pPr>
      <w:r>
        <w:rPr>
          <w:rStyle w:val="1"/>
        </w:rPr>
        <w:t xml:space="preserve">Iruñean, 2021eko urtarrilaren 20an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