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Agraria Comunitaria, formulada por el Ilmo. Sr. D. Miguel Bujanda Cirauqui.</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 de febrero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Miguel Bujanda Cirauqui, miembro de las Cortes de Navarra, adscrito al Grupo Parlamentario Navarra Suma, al amparo de lo dispuesto en el Reglamento de la Cámara, presenta la siguiente interpelación para su debate en el Pleno: </w:t>
      </w:r>
    </w:p>
    <w:p>
      <w:pPr>
        <w:pStyle w:val="0"/>
        <w:suppressAutoHyphens w:val="false"/>
        <w:rPr>
          <w:rStyle w:val="1"/>
        </w:rPr>
      </w:pPr>
      <w:r>
        <w:rPr>
          <w:rStyle w:val="1"/>
        </w:rPr>
        <w:t xml:space="preserve">Interpelación al Gobierno de Navarra sobre la Política Agraria Comunitaria en Navarra. </w:t>
      </w:r>
    </w:p>
    <w:p>
      <w:pPr>
        <w:pStyle w:val="0"/>
        <w:suppressAutoHyphens w:val="false"/>
        <w:rPr>
          <w:rStyle w:val="1"/>
        </w:rPr>
      </w:pPr>
      <w:r>
        <w:rPr>
          <w:rStyle w:val="1"/>
        </w:rPr>
        <w:t xml:space="preserve">Pamplona, 20 de enero de 2021</w:t>
      </w:r>
    </w:p>
    <w:p>
      <w:pPr>
        <w:pStyle w:val="0"/>
        <w:suppressAutoHyphens w:val="false"/>
        <w:rPr>
          <w:rStyle w:val="1"/>
          <w:spacing w:val="-2.88"/>
        </w:rPr>
      </w:pPr>
      <w:r>
        <w:rPr>
          <w:rStyle w:val="1"/>
          <w:spacing w:val="-2.88"/>
        </w:rPr>
        <w:t xml:space="preserve">El Parlamentario Foral: Miguel Bujanda Cirauqui </w:t>
      </w:r>
    </w:p>
    <w:p>
      <w:pPr>
        <w:pStyle w:val="0"/>
        <w:suppressAutoHyphens w:val="false"/>
        <w:rPr>
          <w:rStyle w:val="1"/>
          <w:spacing w:val="-2.88"/>
        </w:rPr>
      </w:pPr>
      <w:r>
        <w:rPr>
          <w:rStyle w:val="1"/>
          <w:spacing w:val="-2.88"/>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