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contrato del servicio de Equipo de Incorporación Sociolaboral de Tafalla,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contrato del servicio de Equipo de Incorporación Sociolaboral de Tafalla,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