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Adolfo Araiz Flamarique jaunak egindako galderaren erantzuna, Foru Diputazioak emana, Autonomia Erkidegoen Finantzaketari buruzko abenduaren 22ko 8/1980 Lege Organikoaren 6.2 artikulua aplikatuta jasotako konpentsazioei buruzkoa. Galdera 2020ko azaroaren 11ko 123.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 idatziz erantzuteko galdera bat egin du </w:t>
        <w:br w:type="textWrapping"/>
        <w:t xml:space="preserve">—6598 sarrera-zenbakiarekin erregistratu zen, 2020ko azaroaren 9koa (10-20/PES-00293)—. Horren bidez jakin nahi du zein diren Nafarroako Foru Komunitateak azken 10 urteotan jasotako zenbatekoak autonomia-erkidegoendako konpentsazio gisa, Autonomia Erkidegoen Finantzaketari buruzko abenduaren 22ko 8/1980 Lege Organikoaren 6.2 artikuluan xedatutakoa aplikatuz. Hona hemen Nafarroako Gobernuko Ekonomia eta Ogasuneko kontseilariak horri buruz informatu beharrekoa.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Autonomia Erkidegoen Finantziazioari buruzko Lege Organikoaren (AEFLO) 6.2 artikuluak honako hau jasotzen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Bi. Autonomia-erkidegoek ezartzen dituzten tributuak ezin izanen dira izan Estatuak zergapetutako zergapeko egitateen gainekoak. Estatuak, jatorrizko tributu-ahala egikaritzean, autonomia-erkidegoek kargatutako zergapeko egitateen gaineko zergak ezartzen dituenean, eta egitate horiek diru-sarrerak murriztea badakarte, konpentsazio- edo koordinazio-neurri egokiak bideratuko ditu autonomia-erkidegoen alde.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Bestalde, AEFLOren bigarren xedapen gehigarriak honako hau gogorarazten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Konstituzioaren lehenengo xedapen gehigarrian ezarritakoaren babesean, Nafarroako finantza- eta zerga-jarduera, bere foru-araubidearen arabera, Hitzarmen Ekonomikoaren sistema tradizionalaren bidez arautuko da, eta, bereziki, Nafarroako Foru Eraentza berrezarri eta babesteari buruzko abuztuaren 10eko 13/1982 Lege Organikoan aurreikusitakoaren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Bertan zehaztuko dira Nafarroak Estatuko karga orokorretarako eman beharreko ekarpenak, hala nola bere zerga-araubidea Estatuaren araubide orokorrarekin harmonizatzeko irizpideak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Adierazitako konpentsazioa araubide erkideko autonomia-erkidegoen finantzaketa-mekanismoen barruan dago, eta, beraz, Nafarroak ez du kontzeptu horrengatik inolako zenbatekorik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Estatuak beste zerga bat onesten badu, Hitzarmen Ekonomikoaren arabera, Koordinazio Batzordea, edo hark eskuordetutako azpibatzordea, biltzeko deialdia eginen da, hitzarmena Estatuak proiektatutako zerga-figura berrira egokitzen den ebaluatu eta, hala badagokio, azter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Ekonomia eta Ogasuneko kontseilaria: Elma Saiz Delgado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