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otsailaren 15ean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José Javier Esparza Abaurrea jaunak aurkezturiko mozioa, zeinaren bidez Nafarroako Gobernua premiatzen baita informazioa eman dezan Next Generation delakoaren barruko finantzaketa-prozesuan baloratutako proiektuei buruz.</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2021eko otsailaren 15ean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Gorteetako kide den eta Navarra Suma talde parlamentarioari atxikita dagoen José Javier Esparza Abaurrea jaunak, Legebiltzarreko Erregelamenduan ezarritakoaren babesean, honako mozio hau aurkezten du, Osoko Bilkuran eztabaidatzeko:</w:t>
      </w:r>
    </w:p>
    <w:p>
      <w:pPr>
        <w:pStyle w:val="0"/>
        <w:suppressAutoHyphens w:val="false"/>
        <w:rPr>
          <w:rStyle w:val="1"/>
        </w:rPr>
      </w:pPr>
      <w:r>
        <w:rPr>
          <w:rStyle w:val="1"/>
        </w:rPr>
        <w:t xml:space="preserve">Next Generation funtsei buruzko mozioa.</w:t>
      </w:r>
    </w:p>
    <w:p>
      <w:pPr>
        <w:pStyle w:val="0"/>
        <w:suppressAutoHyphens w:val="false"/>
        <w:rPr>
          <w:rStyle w:val="1"/>
        </w:rPr>
      </w:pPr>
      <w:r>
        <w:rPr>
          <w:rStyle w:val="1"/>
        </w:rPr>
        <w:t xml:space="preserve">Europar Batasunak Next Generation (EB) funtsekin ezartzen duen pizgarri fiskalak, egungo krisi ekonomikoari aurre egiteko behar den tamainako egonkortze-politika baterako aukera emateaz gain, palanka eta aukera ezin hobea ematen du Espainiako ekonomian eta, zehazki, Nafarroako ekonomian beharrezkoak diren eredu ekonomiko eta produktiboaren aldaketak errazteko.</w:t>
      </w:r>
    </w:p>
    <w:p>
      <w:pPr>
        <w:pStyle w:val="0"/>
        <w:suppressAutoHyphens w:val="false"/>
        <w:rPr>
          <w:rStyle w:val="1"/>
        </w:rPr>
      </w:pPr>
      <w:r>
        <w:rPr>
          <w:rStyle w:val="1"/>
        </w:rPr>
        <w:t xml:space="preserve">Ez dugu aukerarik galdu behar, eta ezin dugu galdu, gure ekonomiak dagoeneko eskatzen zuen eraldaketari ekiteko, COVID-19aren pandemiak eztanda egin aurretik ere behar baitzuen. Horregatik, beharrezkoa izanen da proiektuak eraginkortasunez eta arduraz hautatzea eta kudeatzea, prozesu osoaren erabateko gardentasunean oinarrituta.</w:t>
      </w:r>
    </w:p>
    <w:p>
      <w:pPr>
        <w:pStyle w:val="0"/>
        <w:suppressAutoHyphens w:val="false"/>
        <w:rPr>
          <w:rStyle w:val="1"/>
        </w:rPr>
      </w:pPr>
      <w:r>
        <w:rPr>
          <w:rStyle w:val="1"/>
        </w:rPr>
        <w:t xml:space="preserve">Ildo horretatik, Nafarroako Gobernuak lehenbailehen antolatu behar ditu beharrezkoak diren mekanismoak, argiro informatzekoak gure erkidegora iristen diren funtsen muntari eta baldintzei buruz, bai eta eska daitezkeen merezimenduak badituzten proiektuei funts horiek emateko prozedurei eta baldintzei buruz ere.</w:t>
      </w:r>
    </w:p>
    <w:p>
      <w:pPr>
        <w:pStyle w:val="0"/>
        <w:suppressAutoHyphens w:val="false"/>
        <w:rPr>
          <w:rStyle w:val="1"/>
        </w:rPr>
      </w:pPr>
      <w:r>
        <w:rPr>
          <w:rStyle w:val="1"/>
        </w:rPr>
        <w:t xml:space="preserve">Horregatik guztiagatik:</w:t>
      </w:r>
    </w:p>
    <w:p>
      <w:pPr>
        <w:pStyle w:val="0"/>
        <w:suppressAutoHyphens w:val="false"/>
        <w:rPr>
          <w:rStyle w:val="1"/>
        </w:rPr>
      </w:pPr>
      <w:r>
        <w:rPr>
          <w:rStyle w:val="1"/>
        </w:rPr>
        <w:t xml:space="preserve">1. Nafarroako Parlamentuak Nafarroako Gobernua premiatzen du talde parlamentario guztiei berehala eman diezazkien Nafarroako Gobernuak Next Generation delakoaren barruko finantzaketa-prozesuan joan den irailetik baloratu dituen arlo publikoko proiektu guztiei buruzko informazio eta dokumentu guztiak. Beraz, informazioa eman beharko du aurkezpenerako dagoeneko baloratu dituen proiektuei, jada ezetsi dituenei eta oraindik baloratzeko dirautenei buruz.</w:t>
      </w:r>
    </w:p>
    <w:p>
      <w:pPr>
        <w:pStyle w:val="0"/>
        <w:suppressAutoHyphens w:val="false"/>
        <w:rPr>
          <w:rStyle w:val="1"/>
        </w:rPr>
      </w:pPr>
      <w:r>
        <w:rPr>
          <w:rStyle w:val="1"/>
        </w:rPr>
        <w:t xml:space="preserve">2. Nafarroako Parlamentuak Nafarroako Gobernua premiatzen du hilero Parlamentuan ager dadin, mozio hau onesten den egunetik, Foru Araubidearen Batzordean edo Parlamentuan horretarako eratzen den beste batean, Next Generation funtsetara aurkeztu nahi diren edo aurkezten diren proiektuen kudeaketari buruzko azalpenak emateko. Eman beharreko informazioaren barruan, nahitaez azaldu beharko da erabakiak zein organok hartuko dituen, zein proiektu aurkeztuko diren eta zein ez Funtsen finantzaketa lortzeko, zer pertsonak hartuko dituzten erabakiak eta zein irizpide aukeratu diren horretarako.</w:t>
      </w:r>
    </w:p>
    <w:p>
      <w:pPr>
        <w:pStyle w:val="0"/>
        <w:suppressAutoHyphens w:val="false"/>
        <w:rPr>
          <w:rStyle w:val="1"/>
        </w:rPr>
      </w:pPr>
      <w:r>
        <w:rPr>
          <w:rStyle w:val="1"/>
        </w:rPr>
        <w:t xml:space="preserve">Iruñean, 2021eko otsailaren 11n</w:t>
      </w:r>
    </w:p>
    <w:p>
      <w:pPr>
        <w:pStyle w:val="0"/>
        <w:suppressAutoHyphens w:val="false"/>
        <w:rPr>
          <w:rStyle w:val="1"/>
        </w:rPr>
      </w:pPr>
      <w:r>
        <w:rPr>
          <w:rStyle w:val="1"/>
        </w:rPr>
        <w:t xml:space="preserve">Foru parlamentaria: José Javier Esparza Abaurrea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