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Adolfo Araiz Flamarique jaunak aurkezturiko galdera, Gobernuak 2021eko otsailaren 17an hartutako erabakiaren bidez onetsitako zorpetze-eragiketak birfinantzatzearii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2021eko otsailaren 17an hartutako erabakiaren bidez xedatu zen Nafarroako Ogasun Publikoari buruzko apirilaren 4ko 13/2007 Foru Legearen 61. artikuluak aipatzen dituen zorpetze-eragiketak egitea, 358.083.214,00 euroko gehieneko zenbatekoarekin.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Haren lehenengo apartatuan honako hau ezarri zen: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“Xedatzea Nafarroako Ogasun Publikoari buruzko apirilaren 4ko 13/2007 Foru Legearen 61. artikuluak aipatzen dituen zorpetze-eragiketak egitea, 358.083.214,00 euroko gehieneko zenbatekoarekin; helburua da muga-egun arruntak birfinantzatzea (244.583.214,00 euro) eta ;113.500.000,00 euroko lehen tarte bat finantzatzea aurreikusitako defizitaren erreferentziari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ikusirik, hona galderak: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358.083.214 euroko gehieneko zenbateko muga-egun arruntak birfinantzatzeko xedez Nafarroako Gobernuaren 2021eko otsailaren 17ko erabakiaren bidez egindako zorpetze-operazioek aurrezpenik ekarriko al dute horien kostu finantzarioetan?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Birfinantzatze-operazio horiek zer operaziori buruzkoak dira? Laster mugaeguneratzen eta kitatzeko xedez ordaindu behar diren operazioak dira ala laster mugaegunerazen ez diren zorpetze-operazioak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