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marzo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planta de tratamientos de residuos de Imárcoain, formulada por la Ilma. Sra. D.ª Ainhoa Aznárez Igarza.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marzo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Aznárez lgarza, Parlamentaria Foral adscrita a la Agrupación Parlamentaria Foral Podemos-Ahal Dugu Navarra, al amparo de lo dispuesto en el Reglamento de esta Cámara, presenta la siguiente pregunta oral a fin de que sea respondida en el próximo Pleno de la Cámara del 25 de marzo por parte de la Consejera del Departamento de Desarrollo Rural y Medioambiente.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la opinión del Gobierno sobre la planta de tratamientos de residuos de lmárcoain?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17 de marzo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Aznárez lgarza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