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20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Marta </w:t>
      </w:r>
      <w:proofErr w:type="spellStart"/>
      <w:r>
        <w:t>Álvarez</w:t>
      </w:r>
      <w:proofErr w:type="spellEnd"/>
      <w:r>
        <w:t xml:space="preserve"> Alonso andreak galdera egin du adingabeen zaintzari buruz (10-21/PES-00014). Hona Nafarroako Gobernuko Eskubide Sozialetako kontseilariak informatzeko duena:</w:t>
      </w:r>
    </w:p>
    <w:p w:rsidR="00BB7120" w:rsidRDefault="00127F44" w:rsidP="00127F44">
      <w:pPr>
        <w:rPr>
          <w:rFonts w:cs="Arial"/>
        </w:rPr>
      </w:pPr>
      <w:r>
        <w:t>2020ko datuak lantzen ari dira eta oraingoz ezin dira eman.</w:t>
      </w:r>
    </w:p>
    <w:p w:rsidR="00127F44" w:rsidRPr="00127F44" w:rsidRDefault="00127F44" w:rsidP="00127F44">
      <w:pPr>
        <w:rPr>
          <w:rFonts w:cs="Arial"/>
        </w:rPr>
      </w:pPr>
      <w:r>
        <w:t xml:space="preserve">Adingabeen zenbat zaintza egin dira Foru Komunitatean 2008an, 2009an, 2010ean, 2011n, 2012an, 2013an, 2014an, 2015ean, 2016an, 2017an, 2018an, 2019an eta 2020an? </w:t>
      </w:r>
    </w:p>
    <w:tbl>
      <w:tblPr>
        <w:tblW w:w="917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66"/>
      </w:tblGrid>
      <w:tr w:rsidR="00127F44" w:rsidRPr="000B36D1" w:rsidTr="000B36D1">
        <w:trPr>
          <w:trHeight w:val="20"/>
        </w:trPr>
        <w:tc>
          <w:tcPr>
            <w:tcW w:w="9178" w:type="dxa"/>
            <w:gridSpan w:val="1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0B36D1">
              <w:rPr>
                <w:b/>
                <w:bCs/>
                <w:color w:val="FFFFFF"/>
                <w:sz w:val="19"/>
                <w:szCs w:val="19"/>
              </w:rPr>
              <w:t>Behin-behinean zaintzapean dauden adingabeak</w:t>
            </w:r>
          </w:p>
        </w:tc>
      </w:tr>
      <w:tr w:rsidR="00127F44" w:rsidRPr="000B36D1" w:rsidTr="000B36D1">
        <w:trPr>
          <w:trHeight w:val="20"/>
        </w:trPr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2008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2009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2010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2011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2012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2013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2015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2017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2020</w:t>
            </w:r>
          </w:p>
        </w:tc>
      </w:tr>
      <w:tr w:rsidR="00127F44" w:rsidRPr="000B36D1" w:rsidTr="000B36D1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164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197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186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181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196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257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277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626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Dat.ez</w:t>
            </w:r>
          </w:p>
        </w:tc>
      </w:tr>
    </w:tbl>
    <w:p w:rsidR="00BB7120" w:rsidRDefault="00BB7120" w:rsidP="00127F44">
      <w:pPr>
        <w:rPr>
          <w:rFonts w:cs="Arial"/>
          <w:i/>
        </w:rPr>
      </w:pPr>
    </w:p>
    <w:p w:rsidR="00127F44" w:rsidRPr="00127F44" w:rsidRDefault="00127F44" w:rsidP="00127F44">
      <w:pPr>
        <w:rPr>
          <w:rFonts w:cs="Arial"/>
          <w:i/>
        </w:rPr>
      </w:pPr>
      <w:r>
        <w:rPr>
          <w:i/>
        </w:rPr>
        <w:t>Urte horietako bakoitzean, adierazi zenbat kasutan hartu den adingabe horien tutoretza.</w:t>
      </w:r>
    </w:p>
    <w:tbl>
      <w:tblPr>
        <w:tblW w:w="917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66"/>
      </w:tblGrid>
      <w:tr w:rsidR="00127F44" w:rsidRPr="000B36D1" w:rsidTr="000B36D1">
        <w:trPr>
          <w:trHeight w:val="20"/>
        </w:trPr>
        <w:tc>
          <w:tcPr>
            <w:tcW w:w="9178" w:type="dxa"/>
            <w:gridSpan w:val="1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0B36D1">
              <w:rPr>
                <w:b/>
                <w:bCs/>
                <w:color w:val="FFFFFF"/>
                <w:sz w:val="19"/>
                <w:szCs w:val="19"/>
              </w:rPr>
              <w:t>Babesgabetasun-egoeran dauden adingabeak. Tutoretza berriak</w:t>
            </w:r>
          </w:p>
        </w:tc>
      </w:tr>
      <w:tr w:rsidR="00127F44" w:rsidRPr="000B36D1" w:rsidTr="000B36D1">
        <w:trPr>
          <w:trHeight w:val="20"/>
        </w:trPr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2008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2009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2010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2011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2012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2013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2015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2017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2020</w:t>
            </w:r>
          </w:p>
        </w:tc>
      </w:tr>
      <w:tr w:rsidR="00127F44" w:rsidRPr="000B36D1" w:rsidTr="000B36D1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44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38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290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Cs/>
                <w:sz w:val="19"/>
                <w:szCs w:val="19"/>
              </w:rPr>
            </w:pPr>
            <w:r w:rsidRPr="000B36D1">
              <w:rPr>
                <w:bCs/>
                <w:sz w:val="19"/>
                <w:szCs w:val="19"/>
              </w:rPr>
              <w:t>Dat.ez</w:t>
            </w:r>
          </w:p>
        </w:tc>
      </w:tr>
    </w:tbl>
    <w:p w:rsidR="00BB7120" w:rsidRDefault="00BB7120" w:rsidP="00127F44">
      <w:pPr>
        <w:rPr>
          <w:rFonts w:cs="Arial"/>
        </w:rPr>
      </w:pPr>
    </w:p>
    <w:p w:rsidR="00127F44" w:rsidRPr="00127F44" w:rsidRDefault="00127F44" w:rsidP="00127F44">
      <w:pPr>
        <w:rPr>
          <w:rFonts w:cs="Arial"/>
          <w:i/>
        </w:rPr>
      </w:pPr>
      <w:r>
        <w:br w:type="page"/>
      </w:r>
      <w:r>
        <w:rPr>
          <w:i/>
        </w:rPr>
        <w:lastRenderedPageBreak/>
        <w:t>Urte horietako bakoitzean, adierazi zenbat kasu ziren bakarrik dauden adingabe atzerritarrenak</w:t>
      </w:r>
    </w:p>
    <w:p w:rsidR="00127F44" w:rsidRPr="00127F44" w:rsidRDefault="00127F44" w:rsidP="00127F44">
      <w:pPr>
        <w:rPr>
          <w:rFonts w:cs="Arial"/>
        </w:rPr>
      </w:pPr>
      <w:r>
        <w:t xml:space="preserve">Bakarrik dauden adingabe atzerritarrak 2016an jasotako datuetan agertzen dira lehen aldiz. </w:t>
      </w:r>
    </w:p>
    <w:tbl>
      <w:tblPr>
        <w:tblW w:w="8613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1384"/>
        <w:gridCol w:w="4253"/>
        <w:gridCol w:w="2976"/>
      </w:tblGrid>
      <w:tr w:rsidR="00127F44" w:rsidRPr="000B36D1" w:rsidTr="000B36D1">
        <w:trPr>
          <w:trHeight w:val="20"/>
        </w:trPr>
        <w:tc>
          <w:tcPr>
            <w:tcW w:w="13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bookmarkStart w:id="0" w:name="_GoBack"/>
          </w:p>
        </w:tc>
        <w:tc>
          <w:tcPr>
            <w:tcW w:w="425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0B36D1">
              <w:rPr>
                <w:b/>
                <w:bCs/>
                <w:color w:val="FFFFFF"/>
                <w:sz w:val="19"/>
                <w:szCs w:val="19"/>
              </w:rPr>
              <w:t>Bakarrik dauden adingabe atzerritar berriak</w:t>
            </w:r>
          </w:p>
        </w:tc>
        <w:tc>
          <w:tcPr>
            <w:tcW w:w="2976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0B36D1">
              <w:rPr>
                <w:b/>
                <w:bCs/>
                <w:color w:val="FFFFFF"/>
                <w:sz w:val="19"/>
                <w:szCs w:val="19"/>
              </w:rPr>
              <w:t>Deklaratutako tutoretzak</w:t>
            </w:r>
          </w:p>
        </w:tc>
      </w:tr>
      <w:tr w:rsidR="00127F44" w:rsidRPr="000B36D1" w:rsidTr="000B36D1">
        <w:trPr>
          <w:trHeight w:val="20"/>
        </w:trPr>
        <w:tc>
          <w:tcPr>
            <w:tcW w:w="1384" w:type="dxa"/>
            <w:shd w:val="clear" w:color="auto" w:fill="FBE4D5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4253" w:type="dxa"/>
            <w:shd w:val="clear" w:color="auto" w:fill="FBE4D5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6</w:t>
            </w:r>
          </w:p>
        </w:tc>
        <w:tc>
          <w:tcPr>
            <w:tcW w:w="297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-</w:t>
            </w:r>
          </w:p>
        </w:tc>
      </w:tr>
      <w:tr w:rsidR="00127F44" w:rsidRPr="000B36D1" w:rsidTr="000B36D1">
        <w:trPr>
          <w:trHeight w:val="2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-</w:t>
            </w:r>
          </w:p>
        </w:tc>
      </w:tr>
      <w:tr w:rsidR="00127F44" w:rsidRPr="000B36D1" w:rsidTr="000B36D1">
        <w:trPr>
          <w:trHeight w:val="20"/>
        </w:trPr>
        <w:tc>
          <w:tcPr>
            <w:tcW w:w="1384" w:type="dxa"/>
            <w:shd w:val="clear" w:color="auto" w:fill="FBE4D5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4253" w:type="dxa"/>
            <w:shd w:val="clear" w:color="auto" w:fill="FBE4D5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77</w:t>
            </w:r>
          </w:p>
        </w:tc>
        <w:tc>
          <w:tcPr>
            <w:tcW w:w="2976" w:type="dxa"/>
            <w:shd w:val="clear" w:color="auto" w:fill="FBE4D5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-</w:t>
            </w:r>
          </w:p>
        </w:tc>
      </w:tr>
      <w:tr w:rsidR="00127F44" w:rsidRPr="000B36D1" w:rsidTr="000B36D1">
        <w:trPr>
          <w:trHeight w:val="2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0B36D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290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7F44" w:rsidRPr="000B36D1" w:rsidRDefault="00127F44" w:rsidP="000B36D1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B36D1">
              <w:rPr>
                <w:sz w:val="19"/>
                <w:szCs w:val="19"/>
              </w:rPr>
              <w:t>235</w:t>
            </w:r>
          </w:p>
        </w:tc>
      </w:tr>
      <w:bookmarkEnd w:id="0"/>
    </w:tbl>
    <w:p w:rsidR="00127F44" w:rsidRPr="00127F44" w:rsidRDefault="00127F44" w:rsidP="00127F44">
      <w:pPr>
        <w:rPr>
          <w:rFonts w:cs="Arial"/>
        </w:rPr>
      </w:pPr>
    </w:p>
    <w:p w:rsidR="00BB7120" w:rsidRDefault="0006150C" w:rsidP="00CA544A">
      <w:pPr>
        <w:spacing w:after="120"/>
        <w:rPr>
          <w:rFonts w:cs="Arial"/>
        </w:rPr>
      </w:pPr>
      <w:r>
        <w:t>Hori guztia jakinarazten dizut Nafarroako Parlamentuko Erregelamenduaren 194. artikulua betez.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2021eko otsailaren 12an.</w:t>
      </w:r>
    </w:p>
    <w:p w:rsidR="00BB7120" w:rsidRPr="008D07F0" w:rsidRDefault="00CD4DF7" w:rsidP="008D07F0">
      <w:pPr>
        <w:spacing w:after="120"/>
        <w:jc w:val="center"/>
        <w:rPr>
          <w:rFonts w:cs="Arial"/>
        </w:rPr>
      </w:pPr>
      <w:r>
        <w:t>Eskubide Sozialetako kontseilaria: María Carmen Maeztu Villafranca</w:t>
      </w:r>
    </w:p>
    <w:sectPr w:rsidR="00BB7120" w:rsidRPr="008D07F0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A9" w:rsidRDefault="00BA3AA9">
      <w:r>
        <w:separator/>
      </w:r>
    </w:p>
  </w:endnote>
  <w:endnote w:type="continuationSeparator" w:id="0">
    <w:p w:rsidR="00BA3AA9" w:rsidRDefault="00B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0B36D1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0B36D1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sz w:val="20"/>
        <w:szCs w:val="20"/>
      </w:rPr>
      <w:tab/>
      <w:t>10-21/PES-00014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0B36D1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0B36D1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sz w:val="20"/>
        <w:szCs w:val="20"/>
      </w:rPr>
      <w:tab/>
      <w:t>10-21/PES-00014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A9" w:rsidRDefault="00BA3AA9">
      <w:r>
        <w:separator/>
      </w:r>
    </w:p>
  </w:footnote>
  <w:footnote w:type="continuationSeparator" w:id="0">
    <w:p w:rsidR="00BA3AA9" w:rsidRDefault="00BA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D07F0">
    <w:pPr>
      <w:pStyle w:val="Encabezado"/>
      <w:tabs>
        <w:tab w:val="clear" w:pos="8504"/>
        <w:tab w:val="left" w:pos="3686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5C3B"/>
    <w:multiLevelType w:val="hybridMultilevel"/>
    <w:tmpl w:val="DD8CC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77D4F"/>
    <w:rsid w:val="00081EBB"/>
    <w:rsid w:val="000B36D1"/>
    <w:rsid w:val="001068E7"/>
    <w:rsid w:val="001207D5"/>
    <w:rsid w:val="00127F44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62A9A"/>
    <w:rsid w:val="00493BB2"/>
    <w:rsid w:val="004D26E0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D07F0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A3AA9"/>
    <w:rsid w:val="00BB7120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DD4A48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extodeglobo">
    <w:name w:val="Balloon Text"/>
    <w:basedOn w:val="Normal"/>
    <w:link w:val="TextodegloboCar"/>
    <w:rsid w:val="00BB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extodeglobo">
    <w:name w:val="Balloon Text"/>
    <w:basedOn w:val="Normal"/>
    <w:link w:val="TextodegloboCar"/>
    <w:rsid w:val="00BB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7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2</cp:revision>
  <cp:lastPrinted>2015-09-24T14:01:00Z</cp:lastPrinted>
  <dcterms:created xsi:type="dcterms:W3CDTF">2021-03-23T10:39:00Z</dcterms:created>
  <dcterms:modified xsi:type="dcterms:W3CDTF">2021-03-23T10:39:00Z</dcterms:modified>
</cp:coreProperties>
</file>